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F960F" w14:textId="77777777" w:rsidR="00661A64" w:rsidRDefault="00661A64"/>
    <w:bookmarkStart w:id="0" w:name="_GoBack"/>
    <w:p w14:paraId="3D6F9610" w14:textId="77777777" w:rsidR="002C39D1" w:rsidRDefault="007E4ED9">
      <w:r>
        <w:rPr>
          <w:noProof/>
        </w:rPr>
        <mc:AlternateContent>
          <mc:Choice Requires="wps">
            <w:drawing>
              <wp:anchor distT="0" distB="0" distL="114300" distR="114300" simplePos="0" relativeHeight="251659264" behindDoc="0" locked="0" layoutInCell="1" allowOverlap="1" wp14:anchorId="3D6F967C" wp14:editId="3D6F967D">
                <wp:simplePos x="0" y="0"/>
                <wp:positionH relativeFrom="column">
                  <wp:posOffset>-309245</wp:posOffset>
                </wp:positionH>
                <wp:positionV relativeFrom="paragraph">
                  <wp:posOffset>130175</wp:posOffset>
                </wp:positionV>
                <wp:extent cx="6400800" cy="5419725"/>
                <wp:effectExtent l="57150" t="38100" r="76200" b="104775"/>
                <wp:wrapNone/>
                <wp:docPr id="1" name="Tekstvak 1"/>
                <wp:cNvGraphicFramePr/>
                <a:graphic xmlns:a="http://schemas.openxmlformats.org/drawingml/2006/main">
                  <a:graphicData uri="http://schemas.microsoft.com/office/word/2010/wordprocessingShape">
                    <wps:wsp>
                      <wps:cNvSpPr txBox="1"/>
                      <wps:spPr>
                        <a:xfrm>
                          <a:off x="0" y="0"/>
                          <a:ext cx="6400800" cy="541972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3D6F9691" w14:textId="77777777" w:rsidR="00776054" w:rsidRPr="00776054" w:rsidRDefault="00776054" w:rsidP="00776054">
                            <w:pPr>
                              <w:rPr>
                                <w:rFonts w:ascii="Tahoma" w:hAnsi="Tahoma" w:cs="Tahoma"/>
                                <w:sz w:val="36"/>
                                <w:szCs w:val="36"/>
                              </w:rPr>
                            </w:pPr>
                            <w:r w:rsidRPr="00776054">
                              <w:rPr>
                                <w:rFonts w:ascii="Tahoma" w:hAnsi="Tahoma" w:cs="Tahoma"/>
                                <w:sz w:val="36"/>
                                <w:szCs w:val="36"/>
                              </w:rPr>
                              <w:t>Winkelformule en positionering in de winkel</w:t>
                            </w:r>
                          </w:p>
                          <w:p w14:paraId="3D6F9692" w14:textId="77777777" w:rsidR="00776054" w:rsidRDefault="00776054" w:rsidP="00776054">
                            <w:pPr>
                              <w:rPr>
                                <w:rFonts w:ascii="Tahoma" w:hAnsi="Tahoma" w:cs="Tahoma"/>
                                <w:sz w:val="24"/>
                              </w:rPr>
                            </w:pPr>
                          </w:p>
                          <w:p w14:paraId="3D6F9693" w14:textId="77777777" w:rsidR="00776054" w:rsidRPr="00776054" w:rsidRDefault="00776054" w:rsidP="00776054">
                            <w:pPr>
                              <w:rPr>
                                <w:rFonts w:ascii="Tahoma" w:hAnsi="Tahoma" w:cs="Tahoma"/>
                                <w:sz w:val="24"/>
                              </w:rPr>
                            </w:pPr>
                            <w:r w:rsidRPr="00776054">
                              <w:rPr>
                                <w:rFonts w:ascii="Tahoma" w:hAnsi="Tahoma" w:cs="Tahoma"/>
                                <w:sz w:val="24"/>
                              </w:rPr>
                              <w:t xml:space="preserve">De </w:t>
                            </w:r>
                            <w:r w:rsidRPr="00776054">
                              <w:rPr>
                                <w:rFonts w:ascii="Tahoma" w:eastAsia="Calibri" w:hAnsi="Tahoma" w:cs="Tahoma"/>
                                <w:sz w:val="24"/>
                              </w:rPr>
                              <w:t>winkelformule</w:t>
                            </w:r>
                            <w:r w:rsidRPr="00776054">
                              <w:rPr>
                                <w:rFonts w:ascii="Tahoma" w:hAnsi="Tahoma" w:cs="Tahoma"/>
                                <w:sz w:val="24"/>
                              </w:rPr>
                              <w:t xml:space="preserve"> is de combinatie van componenten waarmee de detaillist een bepaalde doelgroep voor zijn product probeert te interesseren en aan zich probeert te binden. Onderdeel van de winkelformule is het </w:t>
                            </w:r>
                            <w:r w:rsidRPr="00776054">
                              <w:rPr>
                                <w:rFonts w:ascii="Tahoma" w:eastAsia="Calibri" w:hAnsi="Tahoma" w:cs="Tahoma"/>
                                <w:sz w:val="24"/>
                              </w:rPr>
                              <w:t>positioneren</w:t>
                            </w:r>
                            <w:r w:rsidRPr="00776054">
                              <w:rPr>
                                <w:rFonts w:ascii="Tahoma" w:hAnsi="Tahoma" w:cs="Tahoma"/>
                                <w:sz w:val="24"/>
                              </w:rPr>
                              <w:t xml:space="preserve"> van de winkel: het, in de ogen van de consument, innemen van een positie in de markt in vergelijking met vergelijkbare concurrenten.</w:t>
                            </w:r>
                          </w:p>
                          <w:p w14:paraId="3D6F9694" w14:textId="77777777" w:rsidR="00776054" w:rsidRPr="00776054" w:rsidRDefault="00776054" w:rsidP="00776054">
                            <w:pPr>
                              <w:rPr>
                                <w:rFonts w:ascii="Tahoma" w:hAnsi="Tahoma" w:cs="Tahoma"/>
                                <w:sz w:val="24"/>
                              </w:rPr>
                            </w:pPr>
                            <w:r w:rsidRPr="00776054">
                              <w:rPr>
                                <w:rFonts w:ascii="Tahoma" w:hAnsi="Tahoma" w:cs="Tahoma"/>
                                <w:sz w:val="24"/>
                              </w:rPr>
                              <w:t>Je kunt verschillende winkels positioneren naar de hoeveelheid en de vorm van service die de verschillende winkels bieden.</w:t>
                            </w:r>
                          </w:p>
                          <w:p w14:paraId="3D6F9695" w14:textId="77777777" w:rsidR="00776054" w:rsidRDefault="00776054" w:rsidP="00776054">
                            <w:pPr>
                              <w:rPr>
                                <w:rFonts w:ascii="Tahoma" w:hAnsi="Tahoma" w:cs="Tahoma"/>
                                <w:sz w:val="24"/>
                              </w:rPr>
                            </w:pPr>
                            <w:r w:rsidRPr="00776054">
                              <w:rPr>
                                <w:rFonts w:ascii="Tahoma" w:hAnsi="Tahoma" w:cs="Tahoma"/>
                                <w:sz w:val="24"/>
                              </w:rPr>
                              <w:t xml:space="preserve">Bestaat jouw doelgroep uit consumenten die servicegevoelig zijn, dan </w:t>
                            </w:r>
                            <w:proofErr w:type="spellStart"/>
                            <w:r w:rsidRPr="00776054">
                              <w:rPr>
                                <w:rFonts w:ascii="Tahoma" w:hAnsi="Tahoma" w:cs="Tahoma"/>
                                <w:sz w:val="24"/>
                              </w:rPr>
                              <w:t>zul</w:t>
                            </w:r>
                            <w:proofErr w:type="spellEnd"/>
                            <w:r w:rsidRPr="00776054">
                              <w:rPr>
                                <w:rFonts w:ascii="Tahoma" w:hAnsi="Tahoma" w:cs="Tahoma"/>
                                <w:sz w:val="24"/>
                              </w:rPr>
                              <w:t xml:space="preserve"> je meer service moeten geven. Willen jouw klanten voor een dubbeltje op de eerste rij zitten, dan </w:t>
                            </w:r>
                            <w:proofErr w:type="spellStart"/>
                            <w:r w:rsidRPr="00776054">
                              <w:rPr>
                                <w:rFonts w:ascii="Tahoma" w:hAnsi="Tahoma" w:cs="Tahoma"/>
                                <w:sz w:val="24"/>
                              </w:rPr>
                              <w:t>zul</w:t>
                            </w:r>
                            <w:proofErr w:type="spellEnd"/>
                            <w:r w:rsidRPr="00776054">
                              <w:rPr>
                                <w:rFonts w:ascii="Tahoma" w:hAnsi="Tahoma" w:cs="Tahoma"/>
                                <w:sz w:val="24"/>
                              </w:rPr>
                              <w:t xml:space="preserve"> je niet zo veel service kunnen geven.</w:t>
                            </w:r>
                          </w:p>
                          <w:p w14:paraId="3D6F9696" w14:textId="77777777" w:rsidR="00776054" w:rsidRPr="00776054" w:rsidRDefault="00776054" w:rsidP="00776054">
                            <w:pPr>
                              <w:rPr>
                                <w:rFonts w:ascii="Tahoma" w:hAnsi="Tahoma" w:cs="Tahoma"/>
                                <w:sz w:val="24"/>
                              </w:rPr>
                            </w:pPr>
                          </w:p>
                          <w:p w14:paraId="3D6F9697" w14:textId="77777777" w:rsidR="00776054" w:rsidRPr="00776054" w:rsidRDefault="00776054" w:rsidP="00776054">
                            <w:pPr>
                              <w:rPr>
                                <w:rFonts w:ascii="Tahoma" w:hAnsi="Tahoma" w:cs="Tahoma"/>
                                <w:sz w:val="28"/>
                                <w:szCs w:val="28"/>
                              </w:rPr>
                            </w:pPr>
                            <w:r w:rsidRPr="00776054">
                              <w:rPr>
                                <w:rFonts w:ascii="Tahoma" w:hAnsi="Tahoma" w:cs="Tahoma"/>
                                <w:sz w:val="28"/>
                                <w:szCs w:val="28"/>
                              </w:rPr>
                              <w:t>Verkoopsysteem</w:t>
                            </w:r>
                          </w:p>
                          <w:p w14:paraId="3D6F9698" w14:textId="77777777" w:rsidR="00776054" w:rsidRPr="00776054" w:rsidRDefault="00776054" w:rsidP="00776054">
                            <w:pPr>
                              <w:rPr>
                                <w:rFonts w:ascii="Tahoma" w:hAnsi="Tahoma" w:cs="Tahoma"/>
                                <w:sz w:val="24"/>
                              </w:rPr>
                            </w:pPr>
                            <w:r w:rsidRPr="00776054">
                              <w:rPr>
                                <w:rFonts w:ascii="Tahoma" w:hAnsi="Tahoma" w:cs="Tahoma"/>
                                <w:sz w:val="24"/>
                              </w:rPr>
                              <w:t>De manier waarop je de artikelen aan de consument aanbiedt, heeft ook invloed op de hoeveelheid en vorm van de service.</w:t>
                            </w:r>
                          </w:p>
                          <w:p w14:paraId="3D6F9699" w14:textId="77777777" w:rsidR="00776054" w:rsidRDefault="00776054" w:rsidP="00776054">
                            <w:pPr>
                              <w:rPr>
                                <w:rFonts w:ascii="Tahoma" w:hAnsi="Tahoma" w:cs="Tahoma"/>
                                <w:sz w:val="24"/>
                              </w:rPr>
                            </w:pPr>
                            <w:r w:rsidRPr="00776054">
                              <w:rPr>
                                <w:rFonts w:ascii="Tahoma" w:hAnsi="Tahoma" w:cs="Tahoma"/>
                                <w:sz w:val="24"/>
                              </w:rPr>
                              <w:t>Hoe meer je als verkoopmedewerker rechtstreeks met de consument te maken krijgt, hoe belangrijker de persoonlijke service is. Bij verkoopsystemen waar de klant weinig contact met het winkelpersoneel heeft, vormen de voorzieningen een belangrijk onderdeel van de service.</w:t>
                            </w:r>
                          </w:p>
                          <w:p w14:paraId="3D6F969A" w14:textId="77777777" w:rsidR="00776054" w:rsidRPr="00776054" w:rsidRDefault="00776054" w:rsidP="00776054">
                            <w:pPr>
                              <w:rPr>
                                <w:rFonts w:ascii="Tahoma" w:hAnsi="Tahoma" w:cs="Tahoma"/>
                                <w:sz w:val="24"/>
                              </w:rPr>
                            </w:pPr>
                          </w:p>
                          <w:p w14:paraId="3D6F969B" w14:textId="77777777" w:rsidR="00776054" w:rsidRPr="00664581" w:rsidRDefault="00776054" w:rsidP="00664581">
                            <w:pPr>
                              <w:rPr>
                                <w:rFonts w:ascii="Tahoma" w:hAnsi="Tahoma" w:cs="Tahoma"/>
                                <w:sz w:val="28"/>
                                <w:szCs w:val="28"/>
                              </w:rPr>
                            </w:pPr>
                            <w:proofErr w:type="gramStart"/>
                            <w:r w:rsidRPr="00664581">
                              <w:rPr>
                                <w:rFonts w:ascii="Tahoma" w:hAnsi="Tahoma" w:cs="Tahoma"/>
                                <w:sz w:val="28"/>
                                <w:szCs w:val="28"/>
                              </w:rPr>
                              <w:t>bediening</w:t>
                            </w:r>
                            <w:proofErr w:type="gramEnd"/>
                          </w:p>
                          <w:p w14:paraId="3D6F969C" w14:textId="77777777" w:rsidR="00776054" w:rsidRPr="00776054" w:rsidRDefault="00776054" w:rsidP="00776054">
                            <w:pPr>
                              <w:rPr>
                                <w:rFonts w:ascii="Tahoma" w:hAnsi="Tahoma" w:cs="Tahoma"/>
                                <w:sz w:val="24"/>
                              </w:rPr>
                            </w:pPr>
                            <w:r w:rsidRPr="00776054">
                              <w:rPr>
                                <w:rFonts w:ascii="Tahoma" w:hAnsi="Tahoma" w:cs="Tahoma"/>
                                <w:sz w:val="24"/>
                              </w:rPr>
                              <w:t xml:space="preserve">In een bedieningswinkel ben je als verkoopmedewerker direct bij de verkoop aan de klant betrokken. Persoonlijke service is hier een belangrijk onderdeel van het verkoopsysteem. Tijdens het verkoopgesprek onderzoek je waar de klant precies behoefte aan heeft en toon je verschillende artikelen. Daarbij geef je vakkundig informatie en advies en demonstreer je de werking van het artikel. Je pakt de artikelen voor de klant in en draagt ze naar de deur of naar de auto. </w:t>
                            </w:r>
                          </w:p>
                          <w:p w14:paraId="3D6F969D" w14:textId="77777777" w:rsidR="00957D57" w:rsidRPr="00776054" w:rsidRDefault="00957D57" w:rsidP="00776054">
                            <w:pPr>
                              <w:rPr>
                                <w:rFonts w:ascii="Tahoma" w:hAnsi="Tahoma" w:cs="Tahom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24.35pt;margin-top:10.25pt;width:7in;height:4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" fillcolor="#fbcaa2 [1625]" strokecolor="#f68c36 [3049]">
                <v:fill color2="#fdefe3 [505]" rotate="t" angle="180" colors="0 #ffbe86;22938f #ffd0aa;1 #ffebdb" focus="100%" type="gradient"/>
                <v:shadow on="t" color="black" opacity="24903f" origin=",.5" offset="0,.55556mm"/>
                <v:textbox>
                  <w:txbxContent>
                    <w:p w:rsidR="00776054" w:rsidRPr="00776054" w:rsidRDefault="00776054" w:rsidP="00776054">
                      <w:pPr>
                        <w:rPr>
                          <w:rFonts w:ascii="Tahoma" w:hAnsi="Tahoma" w:cs="Tahoma"/>
                          <w:sz w:val="36"/>
                          <w:szCs w:val="36"/>
                        </w:rPr>
                      </w:pPr>
                      <w:r w:rsidRPr="00776054">
                        <w:rPr>
                          <w:rFonts w:ascii="Tahoma" w:hAnsi="Tahoma" w:cs="Tahoma"/>
                          <w:sz w:val="36"/>
                          <w:szCs w:val="36"/>
                        </w:rPr>
                        <w:t>Winkelformule en positionering in de winkel</w:t>
                      </w:r>
                    </w:p>
                    <w:p w:rsidR="00776054" w:rsidRDefault="00776054" w:rsidP="00776054">
                      <w:pPr>
                        <w:rPr>
                          <w:rFonts w:ascii="Tahoma" w:hAnsi="Tahoma" w:cs="Tahoma"/>
                          <w:sz w:val="24"/>
                        </w:rPr>
                      </w:pPr>
                    </w:p>
                    <w:p w:rsidR="00776054" w:rsidRPr="00776054" w:rsidRDefault="00776054" w:rsidP="00776054">
                      <w:pPr>
                        <w:rPr>
                          <w:rFonts w:ascii="Tahoma" w:hAnsi="Tahoma" w:cs="Tahoma"/>
                          <w:sz w:val="24"/>
                        </w:rPr>
                      </w:pPr>
                      <w:r w:rsidRPr="00776054">
                        <w:rPr>
                          <w:rFonts w:ascii="Tahoma" w:hAnsi="Tahoma" w:cs="Tahoma"/>
                          <w:sz w:val="24"/>
                        </w:rPr>
                        <w:t xml:space="preserve">De </w:t>
                      </w:r>
                      <w:r w:rsidRPr="00776054">
                        <w:rPr>
                          <w:rFonts w:ascii="Tahoma" w:eastAsia="Calibri" w:hAnsi="Tahoma" w:cs="Tahoma"/>
                          <w:sz w:val="24"/>
                        </w:rPr>
                        <w:t>winkelformule</w:t>
                      </w:r>
                      <w:r w:rsidRPr="00776054">
                        <w:rPr>
                          <w:rFonts w:ascii="Tahoma" w:hAnsi="Tahoma" w:cs="Tahoma"/>
                          <w:sz w:val="24"/>
                        </w:rPr>
                        <w:t xml:space="preserve"> is de combinatie van componenten waarmee de detaillist een bepaalde doelgroep voor zijn product probeert te interesseren en aan zich probeert te binden. Onderdeel van de winkelformule is het </w:t>
                      </w:r>
                      <w:r w:rsidRPr="00776054">
                        <w:rPr>
                          <w:rFonts w:ascii="Tahoma" w:eastAsia="Calibri" w:hAnsi="Tahoma" w:cs="Tahoma"/>
                          <w:sz w:val="24"/>
                        </w:rPr>
                        <w:t>positioneren</w:t>
                      </w:r>
                      <w:r w:rsidRPr="00776054">
                        <w:rPr>
                          <w:rFonts w:ascii="Tahoma" w:hAnsi="Tahoma" w:cs="Tahoma"/>
                          <w:sz w:val="24"/>
                        </w:rPr>
                        <w:t xml:space="preserve"> van de winkel: het, in de ogen van de consument, innemen van een positie in de markt in vergelijking met vergelijkbare concurrenten.</w:t>
                      </w:r>
                    </w:p>
                    <w:p w:rsidR="00776054" w:rsidRPr="00776054" w:rsidRDefault="00776054" w:rsidP="00776054">
                      <w:pPr>
                        <w:rPr>
                          <w:rFonts w:ascii="Tahoma" w:hAnsi="Tahoma" w:cs="Tahoma"/>
                          <w:sz w:val="24"/>
                        </w:rPr>
                      </w:pPr>
                      <w:r w:rsidRPr="00776054">
                        <w:rPr>
                          <w:rFonts w:ascii="Tahoma" w:hAnsi="Tahoma" w:cs="Tahoma"/>
                          <w:sz w:val="24"/>
                        </w:rPr>
                        <w:t>Je kunt verschillende winkels positioneren naar de hoeveelheid en de vorm van service die de verschillende winkels bieden.</w:t>
                      </w:r>
                    </w:p>
                    <w:p w:rsidR="00776054" w:rsidRDefault="00776054" w:rsidP="00776054">
                      <w:pPr>
                        <w:rPr>
                          <w:rFonts w:ascii="Tahoma" w:hAnsi="Tahoma" w:cs="Tahoma"/>
                          <w:sz w:val="24"/>
                        </w:rPr>
                      </w:pPr>
                      <w:r w:rsidRPr="00776054">
                        <w:rPr>
                          <w:rFonts w:ascii="Tahoma" w:hAnsi="Tahoma" w:cs="Tahoma"/>
                          <w:sz w:val="24"/>
                        </w:rPr>
                        <w:t xml:space="preserve">Bestaat jouw doelgroep uit consumenten die servicegevoelig zijn, dan </w:t>
                      </w:r>
                      <w:proofErr w:type="spellStart"/>
                      <w:r w:rsidRPr="00776054">
                        <w:rPr>
                          <w:rFonts w:ascii="Tahoma" w:hAnsi="Tahoma" w:cs="Tahoma"/>
                          <w:sz w:val="24"/>
                        </w:rPr>
                        <w:t>zul</w:t>
                      </w:r>
                      <w:proofErr w:type="spellEnd"/>
                      <w:r w:rsidRPr="00776054">
                        <w:rPr>
                          <w:rFonts w:ascii="Tahoma" w:hAnsi="Tahoma" w:cs="Tahoma"/>
                          <w:sz w:val="24"/>
                        </w:rPr>
                        <w:t xml:space="preserve"> je meer service moeten geven. Willen jouw klanten voor een dubbeltje op de eerste rij zitten, dan </w:t>
                      </w:r>
                      <w:proofErr w:type="spellStart"/>
                      <w:r w:rsidRPr="00776054">
                        <w:rPr>
                          <w:rFonts w:ascii="Tahoma" w:hAnsi="Tahoma" w:cs="Tahoma"/>
                          <w:sz w:val="24"/>
                        </w:rPr>
                        <w:t>zul</w:t>
                      </w:r>
                      <w:proofErr w:type="spellEnd"/>
                      <w:r w:rsidRPr="00776054">
                        <w:rPr>
                          <w:rFonts w:ascii="Tahoma" w:hAnsi="Tahoma" w:cs="Tahoma"/>
                          <w:sz w:val="24"/>
                        </w:rPr>
                        <w:t xml:space="preserve"> je niet zo veel service kunnen geven.</w:t>
                      </w:r>
                    </w:p>
                    <w:p w:rsidR="00776054" w:rsidRPr="00776054" w:rsidRDefault="00776054" w:rsidP="00776054">
                      <w:pPr>
                        <w:rPr>
                          <w:rFonts w:ascii="Tahoma" w:hAnsi="Tahoma" w:cs="Tahoma"/>
                          <w:sz w:val="24"/>
                        </w:rPr>
                      </w:pPr>
                    </w:p>
                    <w:p w:rsidR="00776054" w:rsidRPr="00776054" w:rsidRDefault="00776054" w:rsidP="00776054">
                      <w:pPr>
                        <w:rPr>
                          <w:rFonts w:ascii="Tahoma" w:hAnsi="Tahoma" w:cs="Tahoma"/>
                          <w:sz w:val="28"/>
                          <w:szCs w:val="28"/>
                        </w:rPr>
                      </w:pPr>
                      <w:r w:rsidRPr="00776054">
                        <w:rPr>
                          <w:rFonts w:ascii="Tahoma" w:hAnsi="Tahoma" w:cs="Tahoma"/>
                          <w:sz w:val="28"/>
                          <w:szCs w:val="28"/>
                        </w:rPr>
                        <w:t>Verkoopsysteem</w:t>
                      </w:r>
                    </w:p>
                    <w:p w:rsidR="00776054" w:rsidRPr="00776054" w:rsidRDefault="00776054" w:rsidP="00776054">
                      <w:pPr>
                        <w:rPr>
                          <w:rFonts w:ascii="Tahoma" w:hAnsi="Tahoma" w:cs="Tahoma"/>
                          <w:sz w:val="24"/>
                        </w:rPr>
                      </w:pPr>
                      <w:r w:rsidRPr="00776054">
                        <w:rPr>
                          <w:rFonts w:ascii="Tahoma" w:hAnsi="Tahoma" w:cs="Tahoma"/>
                          <w:sz w:val="24"/>
                        </w:rPr>
                        <w:t>De manier waarop je de artikelen aan de consument aanbiedt, heeft ook invloed op de hoeveelheid en vorm van de service.</w:t>
                      </w:r>
                    </w:p>
                    <w:p w:rsidR="00776054" w:rsidRDefault="00776054" w:rsidP="00776054">
                      <w:pPr>
                        <w:rPr>
                          <w:rFonts w:ascii="Tahoma" w:hAnsi="Tahoma" w:cs="Tahoma"/>
                          <w:sz w:val="24"/>
                        </w:rPr>
                      </w:pPr>
                      <w:r w:rsidRPr="00776054">
                        <w:rPr>
                          <w:rFonts w:ascii="Tahoma" w:hAnsi="Tahoma" w:cs="Tahoma"/>
                          <w:sz w:val="24"/>
                        </w:rPr>
                        <w:t>Hoe meer je als verkoopmedewerker rechtstreeks met de consument te maken krijgt, hoe belangrijker de persoonlijke service is. Bij verkoopsystemen waar de klant weinig contact met het winkelpersoneel heeft, vormen de voorzieningen een belangrijk onderdeel van de service.</w:t>
                      </w:r>
                    </w:p>
                    <w:p w:rsidR="00776054" w:rsidRPr="00776054" w:rsidRDefault="00776054" w:rsidP="00776054">
                      <w:pPr>
                        <w:rPr>
                          <w:rFonts w:ascii="Tahoma" w:hAnsi="Tahoma" w:cs="Tahoma"/>
                          <w:sz w:val="24"/>
                        </w:rPr>
                      </w:pPr>
                    </w:p>
                    <w:p w:rsidR="00776054" w:rsidRPr="00664581" w:rsidRDefault="00776054" w:rsidP="00664581">
                      <w:pPr>
                        <w:rPr>
                          <w:rFonts w:ascii="Tahoma" w:hAnsi="Tahoma" w:cs="Tahoma"/>
                          <w:sz w:val="28"/>
                          <w:szCs w:val="28"/>
                        </w:rPr>
                      </w:pPr>
                      <w:r w:rsidRPr="00664581">
                        <w:rPr>
                          <w:rFonts w:ascii="Tahoma" w:hAnsi="Tahoma" w:cs="Tahoma"/>
                          <w:sz w:val="28"/>
                          <w:szCs w:val="28"/>
                        </w:rPr>
                        <w:t>bediening</w:t>
                      </w:r>
                    </w:p>
                    <w:p w:rsidR="00776054" w:rsidRPr="00776054" w:rsidRDefault="00776054" w:rsidP="00776054">
                      <w:pPr>
                        <w:rPr>
                          <w:rFonts w:ascii="Tahoma" w:hAnsi="Tahoma" w:cs="Tahoma"/>
                          <w:sz w:val="24"/>
                        </w:rPr>
                      </w:pPr>
                      <w:r w:rsidRPr="00776054">
                        <w:rPr>
                          <w:rFonts w:ascii="Tahoma" w:hAnsi="Tahoma" w:cs="Tahoma"/>
                          <w:sz w:val="24"/>
                        </w:rPr>
                        <w:t xml:space="preserve">In een bedieningswinkel ben je als verkoopmedewerker direct bij de verkoop aan de klant betrokken. Persoonlijke service is hier een belangrijk onderdeel van het verkoopsysteem. Tijdens het verkoopgesprek onderzoek je waar de klant precies behoefte aan heeft en toon je verschillende artikelen. Daarbij geef je vakkundig informatie en advies en demonstreer je de werking van het artikel. Je pakt de artikelen voor de klant in en draagt ze naar de deur of naar de auto. </w:t>
                      </w:r>
                    </w:p>
                    <w:p w:rsidR="00957D57" w:rsidRPr="00776054" w:rsidRDefault="00957D57" w:rsidP="00776054">
                      <w:pPr>
                        <w:rPr>
                          <w:rFonts w:ascii="Tahoma" w:hAnsi="Tahoma" w:cs="Tahoma"/>
                          <w:sz w:val="24"/>
                        </w:rPr>
                      </w:pPr>
                    </w:p>
                  </w:txbxContent>
                </v:textbox>
              </v:shape>
            </w:pict>
          </mc:Fallback>
        </mc:AlternateContent>
      </w:r>
    </w:p>
    <w:bookmarkEnd w:id="0"/>
    <w:p w14:paraId="3D6F9611" w14:textId="77777777" w:rsidR="002C39D1" w:rsidRDefault="002C39D1"/>
    <w:p w14:paraId="3D6F9612" w14:textId="77777777" w:rsidR="002C39D1" w:rsidRDefault="002C39D1"/>
    <w:p w14:paraId="3D6F9613" w14:textId="77777777" w:rsidR="002C39D1" w:rsidRDefault="002C39D1"/>
    <w:p w14:paraId="3D6F9614" w14:textId="77777777" w:rsidR="002C39D1" w:rsidRDefault="002C39D1"/>
    <w:p w14:paraId="3D6F9615" w14:textId="77777777" w:rsidR="002C39D1" w:rsidRDefault="002C39D1"/>
    <w:p w14:paraId="3D6F9616" w14:textId="77777777" w:rsidR="002C39D1" w:rsidRDefault="002C39D1"/>
    <w:p w14:paraId="3D6F9617" w14:textId="77777777" w:rsidR="002C39D1" w:rsidRDefault="002C39D1"/>
    <w:p w14:paraId="3D6F9618" w14:textId="77777777" w:rsidR="002C39D1" w:rsidRDefault="002C39D1"/>
    <w:p w14:paraId="3D6F9619" w14:textId="77777777" w:rsidR="002C39D1" w:rsidRDefault="002C39D1"/>
    <w:p w14:paraId="3D6F961A" w14:textId="77777777" w:rsidR="00661A64" w:rsidRDefault="00661A64"/>
    <w:p w14:paraId="3D6F961B" w14:textId="77777777" w:rsidR="00661A64" w:rsidRDefault="00661A64"/>
    <w:p w14:paraId="3D6F961C" w14:textId="77777777" w:rsidR="00661A64" w:rsidRDefault="00661A64"/>
    <w:p w14:paraId="3D6F961D" w14:textId="77777777" w:rsidR="002C39D1" w:rsidRDefault="002C39D1"/>
    <w:p w14:paraId="3D6F961E" w14:textId="77777777" w:rsidR="002C39D1" w:rsidRDefault="002C39D1"/>
    <w:p w14:paraId="3D6F961F" w14:textId="77777777" w:rsidR="002C39D1" w:rsidRDefault="002C39D1"/>
    <w:p w14:paraId="3D6F9620" w14:textId="77777777" w:rsidR="002C39D1" w:rsidRDefault="002C39D1"/>
    <w:p w14:paraId="3D6F9621" w14:textId="77777777" w:rsidR="002C39D1" w:rsidRDefault="002C39D1"/>
    <w:p w14:paraId="3D6F9622" w14:textId="77777777" w:rsidR="002C39D1" w:rsidRDefault="002C39D1"/>
    <w:p w14:paraId="3D6F9623" w14:textId="77777777" w:rsidR="002C39D1" w:rsidRDefault="002C39D1"/>
    <w:p w14:paraId="3D6F9624" w14:textId="77777777" w:rsidR="002C39D1" w:rsidRDefault="002C39D1"/>
    <w:p w14:paraId="3D6F9625" w14:textId="77777777" w:rsidR="002C39D1" w:rsidRDefault="002C39D1"/>
    <w:p w14:paraId="3D6F9626" w14:textId="77777777" w:rsidR="002C39D1" w:rsidRDefault="002C39D1"/>
    <w:p w14:paraId="3D6F9627" w14:textId="77777777" w:rsidR="002C39D1" w:rsidRDefault="002C39D1"/>
    <w:p w14:paraId="3D6F9628" w14:textId="77777777" w:rsidR="002C39D1" w:rsidRDefault="002C39D1"/>
    <w:p w14:paraId="3D6F9629" w14:textId="77777777" w:rsidR="002C39D1" w:rsidRDefault="002C39D1"/>
    <w:p w14:paraId="3D6F962A" w14:textId="77777777" w:rsidR="002C39D1" w:rsidRDefault="002C39D1"/>
    <w:p w14:paraId="3D6F962B" w14:textId="77777777" w:rsidR="002C39D1" w:rsidRDefault="002C39D1"/>
    <w:p w14:paraId="3D6F962C" w14:textId="77777777" w:rsidR="002C39D1" w:rsidRDefault="002C39D1"/>
    <w:p w14:paraId="3D6F962D" w14:textId="77777777" w:rsidR="002C39D1" w:rsidRDefault="002C39D1"/>
    <w:p w14:paraId="3D6F962E" w14:textId="77777777" w:rsidR="002C39D1" w:rsidRDefault="002C39D1"/>
    <w:p w14:paraId="3D6F962F" w14:textId="77777777" w:rsidR="002C39D1" w:rsidRDefault="002C39D1"/>
    <w:p w14:paraId="3D6F9630" w14:textId="77777777" w:rsidR="002C39D1" w:rsidRDefault="002C39D1"/>
    <w:p w14:paraId="3D6F9631" w14:textId="77777777" w:rsidR="002C39D1" w:rsidRDefault="002C39D1"/>
    <w:p w14:paraId="3D6F9632" w14:textId="77777777" w:rsidR="002C39D1" w:rsidRDefault="002C39D1"/>
    <w:p w14:paraId="3D6F9633" w14:textId="77777777" w:rsidR="002C39D1" w:rsidRDefault="00776054">
      <w:r>
        <w:rPr>
          <w:noProof/>
        </w:rPr>
        <mc:AlternateContent>
          <mc:Choice Requires="wps">
            <w:drawing>
              <wp:anchor distT="0" distB="0" distL="114300" distR="114300" simplePos="0" relativeHeight="251660288" behindDoc="0" locked="0" layoutInCell="1" allowOverlap="1" wp14:anchorId="3D6F967E" wp14:editId="3D6F967F">
                <wp:simplePos x="0" y="0"/>
                <wp:positionH relativeFrom="column">
                  <wp:posOffset>-309245</wp:posOffset>
                </wp:positionH>
                <wp:positionV relativeFrom="paragraph">
                  <wp:posOffset>70485</wp:posOffset>
                </wp:positionV>
                <wp:extent cx="6400800" cy="3419475"/>
                <wp:effectExtent l="57150" t="38100" r="76200" b="104775"/>
                <wp:wrapNone/>
                <wp:docPr id="2" name="Tekstvak 2"/>
                <wp:cNvGraphicFramePr/>
                <a:graphic xmlns:a="http://schemas.openxmlformats.org/drawingml/2006/main">
                  <a:graphicData uri="http://schemas.microsoft.com/office/word/2010/wordprocessingShape">
                    <wps:wsp>
                      <wps:cNvSpPr txBox="1"/>
                      <wps:spPr>
                        <a:xfrm>
                          <a:off x="0" y="0"/>
                          <a:ext cx="6400800" cy="341947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3D6F969E" w14:textId="77777777" w:rsidR="00776054" w:rsidRDefault="00776054" w:rsidP="00776054">
                            <w:pPr>
                              <w:rPr>
                                <w:rFonts w:ascii="Tahoma" w:hAnsi="Tahoma" w:cs="Tahoma"/>
                                <w:sz w:val="24"/>
                              </w:rPr>
                            </w:pPr>
                            <w:r w:rsidRPr="00776054">
                              <w:rPr>
                                <w:rFonts w:ascii="Tahoma" w:hAnsi="Tahoma" w:cs="Tahoma"/>
                                <w:sz w:val="24"/>
                              </w:rPr>
                              <w:t>Het verlenen van service in een bedieningswinkel stelt extra eisen aan de verkoopmedewerker. Je moet over voldoende persoonlijke dienstbaarheid beschikken. Goede serviceverlening in de bediening vraagt:</w:t>
                            </w:r>
                          </w:p>
                          <w:p w14:paraId="3D6F969F" w14:textId="77777777" w:rsidR="00776054" w:rsidRPr="00776054" w:rsidRDefault="00776054" w:rsidP="00776054">
                            <w:pPr>
                              <w:rPr>
                                <w:rFonts w:ascii="Tahoma" w:hAnsi="Tahoma" w:cs="Tahoma"/>
                                <w:sz w:val="24"/>
                              </w:rPr>
                            </w:pPr>
                          </w:p>
                          <w:p w14:paraId="3D6F96A0" w14:textId="77777777" w:rsidR="00776054" w:rsidRPr="00776054" w:rsidRDefault="00776054" w:rsidP="00776054">
                            <w:pPr>
                              <w:pStyle w:val="Lijstalinea"/>
                              <w:numPr>
                                <w:ilvl w:val="0"/>
                                <w:numId w:val="3"/>
                              </w:numPr>
                              <w:rPr>
                                <w:rFonts w:ascii="Tahoma" w:hAnsi="Tahoma" w:cs="Tahoma"/>
                                <w:sz w:val="24"/>
                              </w:rPr>
                            </w:pPr>
                            <w:proofErr w:type="gramStart"/>
                            <w:r w:rsidRPr="00776054">
                              <w:rPr>
                                <w:rFonts w:ascii="Tahoma" w:hAnsi="Tahoma" w:cs="Tahoma"/>
                                <w:sz w:val="24"/>
                              </w:rPr>
                              <w:t>de</w:t>
                            </w:r>
                            <w:proofErr w:type="gramEnd"/>
                            <w:r w:rsidRPr="00776054">
                              <w:rPr>
                                <w:rFonts w:ascii="Tahoma" w:hAnsi="Tahoma" w:cs="Tahoma"/>
                                <w:sz w:val="24"/>
                              </w:rPr>
                              <w:t xml:space="preserve"> juiste attitude</w:t>
                            </w:r>
                          </w:p>
                          <w:p w14:paraId="3D6F96A1" w14:textId="77777777" w:rsidR="00776054" w:rsidRPr="00776054" w:rsidRDefault="00776054" w:rsidP="00776054">
                            <w:pPr>
                              <w:pStyle w:val="Lijstalinea"/>
                              <w:numPr>
                                <w:ilvl w:val="0"/>
                                <w:numId w:val="3"/>
                              </w:numPr>
                              <w:rPr>
                                <w:rFonts w:ascii="Tahoma" w:hAnsi="Tahoma" w:cs="Tahoma"/>
                                <w:sz w:val="24"/>
                              </w:rPr>
                            </w:pPr>
                            <w:proofErr w:type="gramStart"/>
                            <w:r w:rsidRPr="00776054">
                              <w:rPr>
                                <w:rFonts w:ascii="Tahoma" w:hAnsi="Tahoma" w:cs="Tahoma"/>
                                <w:sz w:val="24"/>
                              </w:rPr>
                              <w:t>contactgevoeligheid</w:t>
                            </w:r>
                            <w:proofErr w:type="gramEnd"/>
                          </w:p>
                          <w:p w14:paraId="3D6F96A2" w14:textId="77777777" w:rsidR="00776054" w:rsidRPr="00776054" w:rsidRDefault="00776054" w:rsidP="00776054">
                            <w:pPr>
                              <w:pStyle w:val="Lijstalinea"/>
                              <w:numPr>
                                <w:ilvl w:val="0"/>
                                <w:numId w:val="3"/>
                              </w:numPr>
                              <w:rPr>
                                <w:rFonts w:ascii="Tahoma" w:hAnsi="Tahoma" w:cs="Tahoma"/>
                                <w:sz w:val="24"/>
                              </w:rPr>
                            </w:pPr>
                            <w:proofErr w:type="spellStart"/>
                            <w:proofErr w:type="gramStart"/>
                            <w:r w:rsidRPr="00776054">
                              <w:rPr>
                                <w:rFonts w:ascii="Tahoma" w:hAnsi="Tahoma" w:cs="Tahoma"/>
                                <w:sz w:val="24"/>
                              </w:rPr>
                              <w:t>verkooptechnische</w:t>
                            </w:r>
                            <w:proofErr w:type="spellEnd"/>
                            <w:proofErr w:type="gramEnd"/>
                            <w:r w:rsidRPr="00776054">
                              <w:rPr>
                                <w:rFonts w:ascii="Tahoma" w:hAnsi="Tahoma" w:cs="Tahoma"/>
                                <w:sz w:val="24"/>
                              </w:rPr>
                              <w:t xml:space="preserve"> kennis</w:t>
                            </w:r>
                          </w:p>
                          <w:p w14:paraId="3D6F96A3" w14:textId="77777777" w:rsidR="00776054" w:rsidRPr="00776054" w:rsidRDefault="00776054" w:rsidP="00776054">
                            <w:pPr>
                              <w:pStyle w:val="Lijstalinea"/>
                              <w:numPr>
                                <w:ilvl w:val="0"/>
                                <w:numId w:val="3"/>
                              </w:numPr>
                              <w:rPr>
                                <w:rFonts w:ascii="Tahoma" w:hAnsi="Tahoma" w:cs="Tahoma"/>
                                <w:sz w:val="24"/>
                              </w:rPr>
                            </w:pPr>
                            <w:proofErr w:type="gramStart"/>
                            <w:r w:rsidRPr="00776054">
                              <w:rPr>
                                <w:rFonts w:ascii="Tahoma" w:hAnsi="Tahoma" w:cs="Tahoma"/>
                                <w:sz w:val="24"/>
                              </w:rPr>
                              <w:t>artikelkennis</w:t>
                            </w:r>
                            <w:proofErr w:type="gramEnd"/>
                          </w:p>
                          <w:p w14:paraId="3D6F96A4" w14:textId="77777777" w:rsidR="00776054" w:rsidRPr="00776054" w:rsidRDefault="00776054" w:rsidP="00776054">
                            <w:pPr>
                              <w:pStyle w:val="Lijstalinea"/>
                              <w:numPr>
                                <w:ilvl w:val="0"/>
                                <w:numId w:val="3"/>
                              </w:numPr>
                              <w:rPr>
                                <w:rFonts w:ascii="Tahoma" w:hAnsi="Tahoma" w:cs="Tahoma"/>
                                <w:sz w:val="24"/>
                              </w:rPr>
                            </w:pPr>
                            <w:proofErr w:type="gramStart"/>
                            <w:r w:rsidRPr="00776054">
                              <w:rPr>
                                <w:rFonts w:ascii="Tahoma" w:hAnsi="Tahoma" w:cs="Tahoma"/>
                                <w:sz w:val="24"/>
                              </w:rPr>
                              <w:t>verbaal</w:t>
                            </w:r>
                            <w:proofErr w:type="gramEnd"/>
                            <w:r w:rsidRPr="00776054">
                              <w:rPr>
                                <w:rFonts w:ascii="Tahoma" w:hAnsi="Tahoma" w:cs="Tahoma"/>
                                <w:sz w:val="24"/>
                              </w:rPr>
                              <w:t xml:space="preserve"> vermogen</w:t>
                            </w:r>
                          </w:p>
                          <w:p w14:paraId="3D6F96A5" w14:textId="77777777" w:rsidR="00776054" w:rsidRPr="00776054" w:rsidRDefault="00776054" w:rsidP="00776054">
                            <w:pPr>
                              <w:pStyle w:val="Lijstalinea"/>
                              <w:numPr>
                                <w:ilvl w:val="0"/>
                                <w:numId w:val="3"/>
                              </w:numPr>
                              <w:rPr>
                                <w:rFonts w:ascii="Tahoma" w:hAnsi="Tahoma" w:cs="Tahoma"/>
                                <w:sz w:val="24"/>
                              </w:rPr>
                            </w:pPr>
                            <w:proofErr w:type="gramStart"/>
                            <w:r w:rsidRPr="00776054">
                              <w:rPr>
                                <w:rFonts w:ascii="Tahoma" w:hAnsi="Tahoma" w:cs="Tahoma"/>
                                <w:sz w:val="24"/>
                              </w:rPr>
                              <w:t>een</w:t>
                            </w:r>
                            <w:proofErr w:type="gramEnd"/>
                            <w:r w:rsidRPr="00776054">
                              <w:rPr>
                                <w:rFonts w:ascii="Tahoma" w:hAnsi="Tahoma" w:cs="Tahoma"/>
                                <w:sz w:val="24"/>
                              </w:rPr>
                              <w:t xml:space="preserve"> hulpvaardige instelling</w:t>
                            </w:r>
                          </w:p>
                          <w:p w14:paraId="3D6F96A6" w14:textId="77777777" w:rsidR="00776054" w:rsidRPr="00776054" w:rsidRDefault="00776054" w:rsidP="00776054">
                            <w:pPr>
                              <w:pStyle w:val="Lijstalinea"/>
                              <w:numPr>
                                <w:ilvl w:val="0"/>
                                <w:numId w:val="3"/>
                              </w:numPr>
                              <w:rPr>
                                <w:rFonts w:ascii="Tahoma" w:hAnsi="Tahoma" w:cs="Tahoma"/>
                                <w:sz w:val="24"/>
                              </w:rPr>
                            </w:pPr>
                            <w:proofErr w:type="gramStart"/>
                            <w:r w:rsidRPr="00776054">
                              <w:rPr>
                                <w:rFonts w:ascii="Tahoma" w:hAnsi="Tahoma" w:cs="Tahoma"/>
                                <w:sz w:val="24"/>
                              </w:rPr>
                              <w:t>klantgerichte</w:t>
                            </w:r>
                            <w:proofErr w:type="gramEnd"/>
                            <w:r w:rsidRPr="00776054">
                              <w:rPr>
                                <w:rFonts w:ascii="Tahoma" w:hAnsi="Tahoma" w:cs="Tahoma"/>
                                <w:sz w:val="24"/>
                              </w:rPr>
                              <w:t xml:space="preserve"> aandacht.</w:t>
                            </w:r>
                          </w:p>
                          <w:p w14:paraId="3D6F96A7" w14:textId="77777777" w:rsidR="00957D57" w:rsidRPr="00776054" w:rsidRDefault="00957D57" w:rsidP="00776054">
                            <w:pPr>
                              <w:rPr>
                                <w:rFonts w:ascii="Tahoma" w:hAnsi="Tahoma" w:cs="Tahom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 o:spid="_x0000_s1027" type="#_x0000_t202" style="position:absolute;margin-left:-24.35pt;margin-top:5.55pt;width:7in;height:26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" fillcolor="#fbcaa2 [1625]" strokecolor="#f68c36 [3049]">
                <v:fill color2="#fdefe3 [505]" rotate="t" angle="180" colors="0 #ffbe86;22938f #ffd0aa;1 #ffebdb" focus="100%" type="gradient"/>
                <v:shadow on="t" color="black" opacity="24903f" origin=",.5" offset="0,.55556mm"/>
                <v:textbox>
                  <w:txbxContent>
                    <w:p w:rsidR="00776054" w:rsidRDefault="00776054" w:rsidP="00776054">
                      <w:pPr>
                        <w:rPr>
                          <w:rFonts w:ascii="Tahoma" w:hAnsi="Tahoma" w:cs="Tahoma"/>
                          <w:sz w:val="24"/>
                        </w:rPr>
                      </w:pPr>
                      <w:r w:rsidRPr="00776054">
                        <w:rPr>
                          <w:rFonts w:ascii="Tahoma" w:hAnsi="Tahoma" w:cs="Tahoma"/>
                          <w:sz w:val="24"/>
                        </w:rPr>
                        <w:t>Het verlenen van service in een bedieningswinkel stelt extra eisen aan de verkoopmedewerker. Je moet over voldoende persoonlijke dienstbaarheid beschikken. Goede serviceverlening in de bediening vraagt:</w:t>
                      </w:r>
                    </w:p>
                    <w:p w:rsidR="00776054" w:rsidRPr="00776054" w:rsidRDefault="00776054" w:rsidP="00776054">
                      <w:pPr>
                        <w:rPr>
                          <w:rFonts w:ascii="Tahoma" w:hAnsi="Tahoma" w:cs="Tahoma"/>
                          <w:sz w:val="24"/>
                        </w:rPr>
                      </w:pPr>
                    </w:p>
                    <w:p w:rsidR="00776054" w:rsidRPr="00776054" w:rsidRDefault="00776054" w:rsidP="00776054">
                      <w:pPr>
                        <w:pStyle w:val="Lijstalinea"/>
                        <w:numPr>
                          <w:ilvl w:val="0"/>
                          <w:numId w:val="3"/>
                        </w:numPr>
                        <w:rPr>
                          <w:rFonts w:ascii="Tahoma" w:hAnsi="Tahoma" w:cs="Tahoma"/>
                          <w:sz w:val="24"/>
                        </w:rPr>
                      </w:pPr>
                      <w:r w:rsidRPr="00776054">
                        <w:rPr>
                          <w:rFonts w:ascii="Tahoma" w:hAnsi="Tahoma" w:cs="Tahoma"/>
                          <w:sz w:val="24"/>
                        </w:rPr>
                        <w:t>de juiste attitude</w:t>
                      </w:r>
                    </w:p>
                    <w:p w:rsidR="00776054" w:rsidRPr="00776054" w:rsidRDefault="00776054" w:rsidP="00776054">
                      <w:pPr>
                        <w:pStyle w:val="Lijstalinea"/>
                        <w:numPr>
                          <w:ilvl w:val="0"/>
                          <w:numId w:val="3"/>
                        </w:numPr>
                        <w:rPr>
                          <w:rFonts w:ascii="Tahoma" w:hAnsi="Tahoma" w:cs="Tahoma"/>
                          <w:sz w:val="24"/>
                        </w:rPr>
                      </w:pPr>
                      <w:r w:rsidRPr="00776054">
                        <w:rPr>
                          <w:rFonts w:ascii="Tahoma" w:hAnsi="Tahoma" w:cs="Tahoma"/>
                          <w:sz w:val="24"/>
                        </w:rPr>
                        <w:t>contactgevoeligheid</w:t>
                      </w:r>
                    </w:p>
                    <w:p w:rsidR="00776054" w:rsidRPr="00776054" w:rsidRDefault="00776054" w:rsidP="00776054">
                      <w:pPr>
                        <w:pStyle w:val="Lijstalinea"/>
                        <w:numPr>
                          <w:ilvl w:val="0"/>
                          <w:numId w:val="3"/>
                        </w:numPr>
                        <w:rPr>
                          <w:rFonts w:ascii="Tahoma" w:hAnsi="Tahoma" w:cs="Tahoma"/>
                          <w:sz w:val="24"/>
                        </w:rPr>
                      </w:pPr>
                      <w:proofErr w:type="spellStart"/>
                      <w:r w:rsidRPr="00776054">
                        <w:rPr>
                          <w:rFonts w:ascii="Tahoma" w:hAnsi="Tahoma" w:cs="Tahoma"/>
                          <w:sz w:val="24"/>
                        </w:rPr>
                        <w:t>verkooptechnische</w:t>
                      </w:r>
                      <w:proofErr w:type="spellEnd"/>
                      <w:r w:rsidRPr="00776054">
                        <w:rPr>
                          <w:rFonts w:ascii="Tahoma" w:hAnsi="Tahoma" w:cs="Tahoma"/>
                          <w:sz w:val="24"/>
                        </w:rPr>
                        <w:t xml:space="preserve"> kennis</w:t>
                      </w:r>
                    </w:p>
                    <w:p w:rsidR="00776054" w:rsidRPr="00776054" w:rsidRDefault="00776054" w:rsidP="00776054">
                      <w:pPr>
                        <w:pStyle w:val="Lijstalinea"/>
                        <w:numPr>
                          <w:ilvl w:val="0"/>
                          <w:numId w:val="3"/>
                        </w:numPr>
                        <w:rPr>
                          <w:rFonts w:ascii="Tahoma" w:hAnsi="Tahoma" w:cs="Tahoma"/>
                          <w:sz w:val="24"/>
                        </w:rPr>
                      </w:pPr>
                      <w:r w:rsidRPr="00776054">
                        <w:rPr>
                          <w:rFonts w:ascii="Tahoma" w:hAnsi="Tahoma" w:cs="Tahoma"/>
                          <w:sz w:val="24"/>
                        </w:rPr>
                        <w:t>artikelkennis</w:t>
                      </w:r>
                    </w:p>
                    <w:p w:rsidR="00776054" w:rsidRPr="00776054" w:rsidRDefault="00776054" w:rsidP="00776054">
                      <w:pPr>
                        <w:pStyle w:val="Lijstalinea"/>
                        <w:numPr>
                          <w:ilvl w:val="0"/>
                          <w:numId w:val="3"/>
                        </w:numPr>
                        <w:rPr>
                          <w:rFonts w:ascii="Tahoma" w:hAnsi="Tahoma" w:cs="Tahoma"/>
                          <w:sz w:val="24"/>
                        </w:rPr>
                      </w:pPr>
                      <w:r w:rsidRPr="00776054">
                        <w:rPr>
                          <w:rFonts w:ascii="Tahoma" w:hAnsi="Tahoma" w:cs="Tahoma"/>
                          <w:sz w:val="24"/>
                        </w:rPr>
                        <w:t>verbaal vermogen</w:t>
                      </w:r>
                    </w:p>
                    <w:p w:rsidR="00776054" w:rsidRPr="00776054" w:rsidRDefault="00776054" w:rsidP="00776054">
                      <w:pPr>
                        <w:pStyle w:val="Lijstalinea"/>
                        <w:numPr>
                          <w:ilvl w:val="0"/>
                          <w:numId w:val="3"/>
                        </w:numPr>
                        <w:rPr>
                          <w:rFonts w:ascii="Tahoma" w:hAnsi="Tahoma" w:cs="Tahoma"/>
                          <w:sz w:val="24"/>
                        </w:rPr>
                      </w:pPr>
                      <w:r w:rsidRPr="00776054">
                        <w:rPr>
                          <w:rFonts w:ascii="Tahoma" w:hAnsi="Tahoma" w:cs="Tahoma"/>
                          <w:sz w:val="24"/>
                        </w:rPr>
                        <w:t>een hulpvaardige instelling</w:t>
                      </w:r>
                    </w:p>
                    <w:p w:rsidR="00776054" w:rsidRPr="00776054" w:rsidRDefault="00776054" w:rsidP="00776054">
                      <w:pPr>
                        <w:pStyle w:val="Lijstalinea"/>
                        <w:numPr>
                          <w:ilvl w:val="0"/>
                          <w:numId w:val="3"/>
                        </w:numPr>
                        <w:rPr>
                          <w:rFonts w:ascii="Tahoma" w:hAnsi="Tahoma" w:cs="Tahoma"/>
                          <w:sz w:val="24"/>
                        </w:rPr>
                      </w:pPr>
                      <w:r w:rsidRPr="00776054">
                        <w:rPr>
                          <w:rFonts w:ascii="Tahoma" w:hAnsi="Tahoma" w:cs="Tahoma"/>
                          <w:sz w:val="24"/>
                        </w:rPr>
                        <w:t>klantgerichte aandacht.</w:t>
                      </w:r>
                    </w:p>
                    <w:p w:rsidR="00957D57" w:rsidRPr="00776054" w:rsidRDefault="00957D57" w:rsidP="00776054">
                      <w:pPr>
                        <w:rPr>
                          <w:rFonts w:ascii="Tahoma" w:hAnsi="Tahoma" w:cs="Tahoma"/>
                          <w:sz w:val="24"/>
                        </w:rPr>
                      </w:pPr>
                    </w:p>
                  </w:txbxContent>
                </v:textbox>
              </v:shape>
            </w:pict>
          </mc:Fallback>
        </mc:AlternateContent>
      </w:r>
    </w:p>
    <w:p w14:paraId="3D6F9634" w14:textId="77777777" w:rsidR="002C39D1" w:rsidRDefault="002C39D1"/>
    <w:p w14:paraId="3D6F9635" w14:textId="77777777" w:rsidR="002C39D1" w:rsidRDefault="002C39D1"/>
    <w:p w14:paraId="3D6F9636" w14:textId="77777777" w:rsidR="002C39D1" w:rsidRDefault="00776054">
      <w:r>
        <w:rPr>
          <w:noProof/>
        </w:rPr>
        <mc:AlternateContent>
          <mc:Choice Requires="wps">
            <w:drawing>
              <wp:anchor distT="0" distB="0" distL="114300" distR="114300" simplePos="0" relativeHeight="251662336" behindDoc="0" locked="0" layoutInCell="1" allowOverlap="1" wp14:anchorId="3D6F9680" wp14:editId="3D6F9681">
                <wp:simplePos x="0" y="0"/>
                <wp:positionH relativeFrom="column">
                  <wp:posOffset>3205480</wp:posOffset>
                </wp:positionH>
                <wp:positionV relativeFrom="paragraph">
                  <wp:posOffset>93345</wp:posOffset>
                </wp:positionV>
                <wp:extent cx="2886075" cy="2914650"/>
                <wp:effectExtent l="0" t="0" r="28575" b="19050"/>
                <wp:wrapNone/>
                <wp:docPr id="4" name="Tekstvak 4"/>
                <wp:cNvGraphicFramePr/>
                <a:graphic xmlns:a="http://schemas.openxmlformats.org/drawingml/2006/main">
                  <a:graphicData uri="http://schemas.microsoft.com/office/word/2010/wordprocessingShape">
                    <wps:wsp>
                      <wps:cNvSpPr txBox="1"/>
                      <wps:spPr>
                        <a:xfrm>
                          <a:off x="0" y="0"/>
                          <a:ext cx="2886075" cy="2914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6F96A8" w14:textId="77777777" w:rsidR="00957D57" w:rsidRDefault="00776054">
                            <w:r>
                              <w:rPr>
                                <w:noProof/>
                                <w:color w:val="0000FF"/>
                              </w:rPr>
                              <w:drawing>
                                <wp:inline distT="0" distB="0" distL="0" distR="0" wp14:anchorId="3D6F96C7" wp14:editId="3D6F96C8">
                                  <wp:extent cx="2714625" cy="2831388"/>
                                  <wp:effectExtent l="0" t="0" r="0" b="7620"/>
                                  <wp:docPr id="5" name="Afbeelding 5" descr="http://www.bndestem.nl/polopoly_fs/1.3581282.1356602080!/image/image.jpg_gen/derivatives/landscape_800_600/image-3581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ndestem.nl/polopoly_fs/1.3581282.1356602080!/image/image.jpg_gen/derivatives/landscape_800_600/image-3581282.jpg">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28125"/>
                                          <a:stretch/>
                                        </pic:blipFill>
                                        <pic:spPr bwMode="auto">
                                          <a:xfrm>
                                            <a:off x="0" y="0"/>
                                            <a:ext cx="2716511" cy="283335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4" o:spid="_x0000_s1028" type="#_x0000_t202" style="position:absolute;margin-left:252.4pt;margin-top:7.35pt;width:227.25pt;height:2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" fillcolor="white [3201]" strokeweight=".5pt">
                <v:textbox>
                  <w:txbxContent>
                    <w:p w:rsidR="00957D57" w:rsidRDefault="00776054">
                      <w:r>
                        <w:rPr>
                          <w:noProof/>
                          <w:color w:val="0000FF"/>
                        </w:rPr>
                        <w:drawing>
                          <wp:inline distT="0" distB="0" distL="0" distR="0">
                            <wp:extent cx="2714625" cy="2831388"/>
                            <wp:effectExtent l="0" t="0" r="0" b="7620"/>
                            <wp:docPr id="5" name="Afbeelding 5" descr="http://www.bndestem.nl/polopoly_fs/1.3581282.1356602080!/image/image.jpg_gen/derivatives/landscape_800_600/image-3581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ndestem.nl/polopoly_fs/1.3581282.1356602080!/image/image.jpg_gen/derivatives/landscape_800_600/image-3581282.jpg">
                                      <a:hlinkClick r:id="rId12"/>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l="28125"/>
                                    <a:stretch/>
                                  </pic:blipFill>
                                  <pic:spPr bwMode="auto">
                                    <a:xfrm>
                                      <a:off x="0" y="0"/>
                                      <a:ext cx="2716511" cy="283335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3D6F9637" w14:textId="77777777" w:rsidR="002C39D1" w:rsidRDefault="002C39D1"/>
    <w:p w14:paraId="3D6F9638" w14:textId="77777777" w:rsidR="002C39D1" w:rsidRDefault="002C39D1"/>
    <w:p w14:paraId="3D6F9639" w14:textId="77777777" w:rsidR="002C39D1" w:rsidRDefault="002C39D1"/>
    <w:p w14:paraId="3D6F963A" w14:textId="77777777" w:rsidR="002C39D1" w:rsidRDefault="002C39D1"/>
    <w:p w14:paraId="3D6F963B" w14:textId="77777777" w:rsidR="002C39D1" w:rsidRDefault="002C39D1"/>
    <w:p w14:paraId="3D6F963C" w14:textId="77777777" w:rsidR="002C39D1" w:rsidRDefault="002C39D1"/>
    <w:p w14:paraId="3D6F963D" w14:textId="77777777" w:rsidR="002C39D1" w:rsidRDefault="002C39D1"/>
    <w:p w14:paraId="3D6F963E" w14:textId="77777777" w:rsidR="002C39D1" w:rsidRDefault="002C39D1"/>
    <w:p w14:paraId="3D6F963F" w14:textId="77777777" w:rsidR="002C39D1" w:rsidRDefault="002C39D1"/>
    <w:p w14:paraId="3D6F9640" w14:textId="77777777" w:rsidR="002C39D1" w:rsidRDefault="002C39D1"/>
    <w:p w14:paraId="3D6F9641" w14:textId="77777777" w:rsidR="002C39D1" w:rsidRDefault="002C39D1"/>
    <w:p w14:paraId="3D6F9642" w14:textId="77777777" w:rsidR="002C39D1" w:rsidRDefault="002C39D1"/>
    <w:p w14:paraId="3D6F9643" w14:textId="77777777" w:rsidR="002C39D1" w:rsidRDefault="002C39D1"/>
    <w:p w14:paraId="3D6F9644" w14:textId="77777777" w:rsidR="00776054" w:rsidRDefault="00776054">
      <w:r>
        <w:br w:type="page"/>
      </w:r>
    </w:p>
    <w:p w14:paraId="3D6F9645" w14:textId="77777777" w:rsidR="002C39D1" w:rsidRDefault="002C39D1" w:rsidP="00776054"/>
    <w:p w14:paraId="3D6F9646" w14:textId="77777777" w:rsidR="00776054" w:rsidRDefault="00776054" w:rsidP="00776054">
      <w:r>
        <w:rPr>
          <w:noProof/>
        </w:rPr>
        <mc:AlternateContent>
          <mc:Choice Requires="wps">
            <w:drawing>
              <wp:anchor distT="0" distB="0" distL="114300" distR="114300" simplePos="0" relativeHeight="251663360" behindDoc="0" locked="0" layoutInCell="1" allowOverlap="1" wp14:anchorId="3D6F9682" wp14:editId="3D6F9683">
                <wp:simplePos x="0" y="0"/>
                <wp:positionH relativeFrom="column">
                  <wp:posOffset>-309245</wp:posOffset>
                </wp:positionH>
                <wp:positionV relativeFrom="paragraph">
                  <wp:posOffset>139699</wp:posOffset>
                </wp:positionV>
                <wp:extent cx="6391275" cy="9229725"/>
                <wp:effectExtent l="57150" t="38100" r="85725" b="104775"/>
                <wp:wrapNone/>
                <wp:docPr id="6" name="Tekstvak 6"/>
                <wp:cNvGraphicFramePr/>
                <a:graphic xmlns:a="http://schemas.openxmlformats.org/drawingml/2006/main">
                  <a:graphicData uri="http://schemas.microsoft.com/office/word/2010/wordprocessingShape">
                    <wps:wsp>
                      <wps:cNvSpPr txBox="1"/>
                      <wps:spPr>
                        <a:xfrm>
                          <a:off x="0" y="0"/>
                          <a:ext cx="6391275" cy="922972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3D6F96A9" w14:textId="77777777" w:rsidR="00776054" w:rsidRPr="00664581" w:rsidRDefault="00776054" w:rsidP="00776054">
                            <w:pPr>
                              <w:rPr>
                                <w:rFonts w:ascii="Tahoma" w:hAnsi="Tahoma" w:cs="Tahoma"/>
                                <w:sz w:val="28"/>
                                <w:szCs w:val="28"/>
                              </w:rPr>
                            </w:pPr>
                            <w:proofErr w:type="gramStart"/>
                            <w:r w:rsidRPr="00664581">
                              <w:rPr>
                                <w:rFonts w:ascii="Tahoma" w:hAnsi="Tahoma" w:cs="Tahoma"/>
                                <w:sz w:val="28"/>
                                <w:szCs w:val="28"/>
                              </w:rPr>
                              <w:t>zelfbediening</w:t>
                            </w:r>
                            <w:proofErr w:type="gramEnd"/>
                          </w:p>
                          <w:p w14:paraId="3D6F96AA" w14:textId="77777777" w:rsidR="00776054" w:rsidRPr="00776054" w:rsidRDefault="00776054" w:rsidP="00776054">
                            <w:pPr>
                              <w:rPr>
                                <w:rFonts w:ascii="Tahoma" w:hAnsi="Tahoma" w:cs="Tahoma"/>
                                <w:sz w:val="24"/>
                              </w:rPr>
                            </w:pPr>
                            <w:r w:rsidRPr="00776054">
                              <w:rPr>
                                <w:rFonts w:ascii="Tahoma" w:hAnsi="Tahoma" w:cs="Tahoma"/>
                                <w:sz w:val="24"/>
                              </w:rPr>
                              <w:t>De servicetaak van het personeel in een zelfbedieningswinkel bestaat voornamelijk uit het tijdig aanvullen van de artikelen, het beantwoorden van incidentele vragen en het afrekenen bij de kassa. Bij zelfbediening zijn het vooral de voorzieningen die de klant helpen bij de aanschaf van artikelen, zoals:</w:t>
                            </w:r>
                          </w:p>
                          <w:p w14:paraId="3D6F96AB" w14:textId="77777777" w:rsidR="00776054" w:rsidRPr="00664581" w:rsidRDefault="00776054" w:rsidP="00664581">
                            <w:pPr>
                              <w:pStyle w:val="Lijstalinea"/>
                              <w:numPr>
                                <w:ilvl w:val="0"/>
                                <w:numId w:val="5"/>
                              </w:numPr>
                              <w:rPr>
                                <w:rFonts w:ascii="Tahoma" w:hAnsi="Tahoma" w:cs="Tahoma"/>
                                <w:sz w:val="24"/>
                              </w:rPr>
                            </w:pPr>
                            <w:proofErr w:type="gramStart"/>
                            <w:r w:rsidRPr="00664581">
                              <w:rPr>
                                <w:rFonts w:ascii="Tahoma" w:hAnsi="Tahoma" w:cs="Tahoma"/>
                                <w:sz w:val="24"/>
                              </w:rPr>
                              <w:t>een</w:t>
                            </w:r>
                            <w:proofErr w:type="gramEnd"/>
                            <w:r w:rsidRPr="00664581">
                              <w:rPr>
                                <w:rFonts w:ascii="Tahoma" w:hAnsi="Tahoma" w:cs="Tahoma"/>
                                <w:sz w:val="24"/>
                              </w:rPr>
                              <w:t xml:space="preserve"> overzichtelijke routing en lay-out</w:t>
                            </w:r>
                          </w:p>
                          <w:p w14:paraId="3D6F96AC" w14:textId="77777777" w:rsidR="00776054" w:rsidRPr="00664581" w:rsidRDefault="00776054" w:rsidP="00664581">
                            <w:pPr>
                              <w:pStyle w:val="Lijstalinea"/>
                              <w:numPr>
                                <w:ilvl w:val="0"/>
                                <w:numId w:val="5"/>
                              </w:numPr>
                              <w:rPr>
                                <w:rFonts w:ascii="Tahoma" w:hAnsi="Tahoma" w:cs="Tahoma"/>
                                <w:sz w:val="24"/>
                              </w:rPr>
                            </w:pPr>
                            <w:proofErr w:type="gramStart"/>
                            <w:r w:rsidRPr="00664581">
                              <w:rPr>
                                <w:rFonts w:ascii="Tahoma" w:hAnsi="Tahoma" w:cs="Tahoma"/>
                                <w:sz w:val="24"/>
                              </w:rPr>
                              <w:t>een</w:t>
                            </w:r>
                            <w:proofErr w:type="gramEnd"/>
                            <w:r w:rsidRPr="00664581">
                              <w:rPr>
                                <w:rFonts w:ascii="Tahoma" w:hAnsi="Tahoma" w:cs="Tahoma"/>
                                <w:sz w:val="24"/>
                              </w:rPr>
                              <w:t xml:space="preserve"> logisch ingedeeld </w:t>
                            </w:r>
                            <w:proofErr w:type="spellStart"/>
                            <w:r w:rsidRPr="00664581">
                              <w:rPr>
                                <w:rFonts w:ascii="Tahoma" w:hAnsi="Tahoma" w:cs="Tahoma"/>
                                <w:sz w:val="24"/>
                              </w:rPr>
                              <w:t>schappenplan</w:t>
                            </w:r>
                            <w:proofErr w:type="spellEnd"/>
                          </w:p>
                          <w:p w14:paraId="3D6F96AD" w14:textId="77777777" w:rsidR="00776054" w:rsidRPr="00664581" w:rsidRDefault="00776054" w:rsidP="00664581">
                            <w:pPr>
                              <w:pStyle w:val="Lijstalinea"/>
                              <w:numPr>
                                <w:ilvl w:val="0"/>
                                <w:numId w:val="5"/>
                              </w:numPr>
                              <w:rPr>
                                <w:rFonts w:ascii="Tahoma" w:hAnsi="Tahoma" w:cs="Tahoma"/>
                                <w:sz w:val="24"/>
                              </w:rPr>
                            </w:pPr>
                            <w:proofErr w:type="gramStart"/>
                            <w:r w:rsidRPr="00664581">
                              <w:rPr>
                                <w:rFonts w:ascii="Tahoma" w:hAnsi="Tahoma" w:cs="Tahoma"/>
                                <w:sz w:val="24"/>
                              </w:rPr>
                              <w:t>duidelijke</w:t>
                            </w:r>
                            <w:proofErr w:type="gramEnd"/>
                            <w:r w:rsidRPr="00664581">
                              <w:rPr>
                                <w:rFonts w:ascii="Tahoma" w:hAnsi="Tahoma" w:cs="Tahoma"/>
                                <w:sz w:val="24"/>
                              </w:rPr>
                              <w:t xml:space="preserve"> artikelinformatie en prijsaanduiding</w:t>
                            </w:r>
                          </w:p>
                          <w:p w14:paraId="3D6F96AE" w14:textId="77777777" w:rsidR="00776054" w:rsidRPr="00664581" w:rsidRDefault="00776054" w:rsidP="00664581">
                            <w:pPr>
                              <w:pStyle w:val="Lijstalinea"/>
                              <w:numPr>
                                <w:ilvl w:val="0"/>
                                <w:numId w:val="5"/>
                              </w:numPr>
                              <w:rPr>
                                <w:rFonts w:ascii="Tahoma" w:hAnsi="Tahoma" w:cs="Tahoma"/>
                                <w:sz w:val="24"/>
                              </w:rPr>
                            </w:pPr>
                            <w:proofErr w:type="gramStart"/>
                            <w:r w:rsidRPr="00664581">
                              <w:rPr>
                                <w:rFonts w:ascii="Tahoma" w:hAnsi="Tahoma" w:cs="Tahoma"/>
                                <w:sz w:val="24"/>
                              </w:rPr>
                              <w:t>winkelwagens</w:t>
                            </w:r>
                            <w:proofErr w:type="gramEnd"/>
                            <w:r w:rsidRPr="00664581">
                              <w:rPr>
                                <w:rFonts w:ascii="Tahoma" w:hAnsi="Tahoma" w:cs="Tahoma"/>
                                <w:sz w:val="24"/>
                              </w:rPr>
                              <w:t xml:space="preserve"> en mandjes</w:t>
                            </w:r>
                          </w:p>
                          <w:p w14:paraId="3D6F96AF" w14:textId="77777777" w:rsidR="00776054" w:rsidRPr="00664581" w:rsidRDefault="00776054" w:rsidP="00664581">
                            <w:pPr>
                              <w:pStyle w:val="Lijstalinea"/>
                              <w:numPr>
                                <w:ilvl w:val="0"/>
                                <w:numId w:val="5"/>
                              </w:numPr>
                              <w:rPr>
                                <w:rFonts w:ascii="Tahoma" w:hAnsi="Tahoma" w:cs="Tahoma"/>
                                <w:sz w:val="24"/>
                              </w:rPr>
                            </w:pPr>
                            <w:proofErr w:type="gramStart"/>
                            <w:r w:rsidRPr="00664581">
                              <w:rPr>
                                <w:rFonts w:ascii="Tahoma" w:hAnsi="Tahoma" w:cs="Tahoma"/>
                                <w:sz w:val="24"/>
                              </w:rPr>
                              <w:t>klantenservice</w:t>
                            </w:r>
                            <w:proofErr w:type="gramEnd"/>
                          </w:p>
                          <w:p w14:paraId="3D6F96B0" w14:textId="77777777" w:rsidR="00776054" w:rsidRPr="00664581" w:rsidRDefault="00776054" w:rsidP="00664581">
                            <w:pPr>
                              <w:pStyle w:val="Lijstalinea"/>
                              <w:numPr>
                                <w:ilvl w:val="0"/>
                                <w:numId w:val="5"/>
                              </w:numPr>
                              <w:rPr>
                                <w:rFonts w:ascii="Tahoma" w:hAnsi="Tahoma" w:cs="Tahoma"/>
                                <w:sz w:val="24"/>
                              </w:rPr>
                            </w:pPr>
                            <w:proofErr w:type="gramStart"/>
                            <w:r w:rsidRPr="00664581">
                              <w:rPr>
                                <w:rFonts w:ascii="Tahoma" w:hAnsi="Tahoma" w:cs="Tahoma"/>
                                <w:sz w:val="24"/>
                              </w:rPr>
                              <w:t>paskamer</w:t>
                            </w:r>
                            <w:proofErr w:type="gramEnd"/>
                            <w:r w:rsidRPr="00664581">
                              <w:rPr>
                                <w:rFonts w:ascii="Tahoma" w:hAnsi="Tahoma" w:cs="Tahoma"/>
                                <w:sz w:val="24"/>
                              </w:rPr>
                              <w:t xml:space="preserve"> en spiegels</w:t>
                            </w:r>
                          </w:p>
                          <w:p w14:paraId="3D6F96B1" w14:textId="77777777" w:rsidR="00776054" w:rsidRPr="00664581" w:rsidRDefault="00776054" w:rsidP="00664581">
                            <w:pPr>
                              <w:pStyle w:val="Lijstalinea"/>
                              <w:numPr>
                                <w:ilvl w:val="0"/>
                                <w:numId w:val="5"/>
                              </w:numPr>
                              <w:rPr>
                                <w:rFonts w:ascii="Tahoma" w:hAnsi="Tahoma" w:cs="Tahoma"/>
                                <w:sz w:val="24"/>
                              </w:rPr>
                            </w:pPr>
                            <w:proofErr w:type="gramStart"/>
                            <w:r w:rsidRPr="00664581">
                              <w:rPr>
                                <w:rFonts w:ascii="Tahoma" w:hAnsi="Tahoma" w:cs="Tahoma"/>
                                <w:sz w:val="24"/>
                              </w:rPr>
                              <w:t>meerdere</w:t>
                            </w:r>
                            <w:proofErr w:type="gramEnd"/>
                            <w:r w:rsidRPr="00664581">
                              <w:rPr>
                                <w:rFonts w:ascii="Tahoma" w:hAnsi="Tahoma" w:cs="Tahoma"/>
                                <w:sz w:val="24"/>
                              </w:rPr>
                              <w:t xml:space="preserve"> kassa’s</w:t>
                            </w:r>
                          </w:p>
                          <w:p w14:paraId="3D6F96B2" w14:textId="77777777" w:rsidR="00776054" w:rsidRPr="00664581" w:rsidRDefault="00776054" w:rsidP="00664581">
                            <w:pPr>
                              <w:pStyle w:val="Lijstalinea"/>
                              <w:numPr>
                                <w:ilvl w:val="0"/>
                                <w:numId w:val="5"/>
                              </w:numPr>
                              <w:rPr>
                                <w:rFonts w:ascii="Tahoma" w:hAnsi="Tahoma" w:cs="Tahoma"/>
                                <w:sz w:val="24"/>
                              </w:rPr>
                            </w:pPr>
                            <w:proofErr w:type="gramStart"/>
                            <w:r w:rsidRPr="00664581">
                              <w:rPr>
                                <w:rFonts w:ascii="Tahoma" w:hAnsi="Tahoma" w:cs="Tahoma"/>
                                <w:sz w:val="24"/>
                              </w:rPr>
                              <w:t>automatische</w:t>
                            </w:r>
                            <w:proofErr w:type="gramEnd"/>
                            <w:r w:rsidRPr="00664581">
                              <w:rPr>
                                <w:rFonts w:ascii="Tahoma" w:hAnsi="Tahoma" w:cs="Tahoma"/>
                                <w:sz w:val="24"/>
                              </w:rPr>
                              <w:t xml:space="preserve"> deuren.</w:t>
                            </w:r>
                          </w:p>
                          <w:p w14:paraId="3D6F96B3" w14:textId="77777777" w:rsidR="00664581" w:rsidRDefault="00664581" w:rsidP="00776054">
                            <w:pPr>
                              <w:rPr>
                                <w:rFonts w:ascii="Tahoma" w:hAnsi="Tahoma" w:cs="Tahoma"/>
                                <w:sz w:val="24"/>
                              </w:rPr>
                            </w:pPr>
                          </w:p>
                          <w:p w14:paraId="3D6F96B4" w14:textId="77777777" w:rsidR="00776054" w:rsidRPr="00664581" w:rsidRDefault="00776054" w:rsidP="00776054">
                            <w:pPr>
                              <w:rPr>
                                <w:rFonts w:ascii="Tahoma" w:hAnsi="Tahoma" w:cs="Tahoma"/>
                                <w:sz w:val="28"/>
                                <w:szCs w:val="28"/>
                              </w:rPr>
                            </w:pPr>
                            <w:proofErr w:type="gramStart"/>
                            <w:r w:rsidRPr="00664581">
                              <w:rPr>
                                <w:rFonts w:ascii="Tahoma" w:hAnsi="Tahoma" w:cs="Tahoma"/>
                                <w:sz w:val="28"/>
                                <w:szCs w:val="28"/>
                              </w:rPr>
                              <w:t>zelfkeuze</w:t>
                            </w:r>
                            <w:proofErr w:type="gramEnd"/>
                          </w:p>
                          <w:p w14:paraId="3D6F96B5" w14:textId="77777777" w:rsidR="00776054" w:rsidRDefault="00776054" w:rsidP="00776054">
                            <w:pPr>
                              <w:rPr>
                                <w:rFonts w:ascii="Tahoma" w:hAnsi="Tahoma" w:cs="Tahoma"/>
                                <w:sz w:val="24"/>
                              </w:rPr>
                            </w:pPr>
                            <w:r w:rsidRPr="00776054">
                              <w:rPr>
                                <w:rFonts w:ascii="Tahoma" w:hAnsi="Tahoma" w:cs="Tahoma"/>
                                <w:sz w:val="24"/>
                              </w:rPr>
                              <w:t>Ook in een zelfkeuzewinkel krijg je vaak met klanten te maken. Ook hier is het van belang dat je persoonlijke service kunt bieden. Daarnaast zijn er bij zelfkeuze ook voorzieningen die de klant helpen.</w:t>
                            </w:r>
                          </w:p>
                          <w:p w14:paraId="3D6F96B6" w14:textId="77777777" w:rsidR="00664581" w:rsidRPr="00776054" w:rsidRDefault="00664581" w:rsidP="00776054">
                            <w:pPr>
                              <w:rPr>
                                <w:rFonts w:ascii="Tahoma" w:hAnsi="Tahoma" w:cs="Tahoma"/>
                                <w:sz w:val="24"/>
                              </w:rPr>
                            </w:pPr>
                          </w:p>
                          <w:p w14:paraId="3D6F96B7" w14:textId="77777777" w:rsidR="00776054" w:rsidRPr="00664581" w:rsidRDefault="00776054" w:rsidP="00776054">
                            <w:pPr>
                              <w:rPr>
                                <w:rFonts w:ascii="Tahoma" w:hAnsi="Tahoma" w:cs="Tahoma"/>
                                <w:sz w:val="28"/>
                                <w:szCs w:val="28"/>
                              </w:rPr>
                            </w:pPr>
                            <w:r w:rsidRPr="00664581">
                              <w:rPr>
                                <w:rFonts w:ascii="Tahoma" w:hAnsi="Tahoma" w:cs="Tahoma"/>
                                <w:sz w:val="28"/>
                                <w:szCs w:val="28"/>
                              </w:rPr>
                              <w:t>Organisatie</w:t>
                            </w:r>
                          </w:p>
                          <w:p w14:paraId="3D6F96B8" w14:textId="77777777" w:rsidR="00776054" w:rsidRDefault="00776054" w:rsidP="00776054">
                            <w:pPr>
                              <w:rPr>
                                <w:rFonts w:ascii="Tahoma" w:hAnsi="Tahoma" w:cs="Tahoma"/>
                                <w:sz w:val="24"/>
                              </w:rPr>
                            </w:pPr>
                            <w:r w:rsidRPr="00776054">
                              <w:rPr>
                                <w:rFonts w:ascii="Tahoma" w:hAnsi="Tahoma" w:cs="Tahoma"/>
                                <w:sz w:val="24"/>
                              </w:rPr>
                              <w:t>Als jouw winkel onderdeel is van een winkelketen, dan zal de mate van service die jij aan de klanten biedt door de leiding van de organisatie worden bepaald. Dit zorgt ervoor dat de klant in ieder filiaal van de winkelketen dezelfde service krijgt. Niet alleen de inrichting moet herkenbaar zijn, ook de voorzieningen in de winkel moeten dezelfde service bieden.</w:t>
                            </w:r>
                          </w:p>
                          <w:p w14:paraId="3D6F96B9" w14:textId="77777777" w:rsidR="00664581" w:rsidRPr="00776054" w:rsidRDefault="00664581" w:rsidP="00776054">
                            <w:pPr>
                              <w:rPr>
                                <w:rFonts w:ascii="Tahoma" w:hAnsi="Tahoma" w:cs="Tahoma"/>
                                <w:sz w:val="24"/>
                              </w:rPr>
                            </w:pPr>
                          </w:p>
                          <w:p w14:paraId="3D6F96BA" w14:textId="77777777" w:rsidR="00776054" w:rsidRPr="00664581" w:rsidRDefault="00776054" w:rsidP="00776054">
                            <w:pPr>
                              <w:rPr>
                                <w:rFonts w:ascii="Tahoma" w:hAnsi="Tahoma" w:cs="Tahoma"/>
                                <w:sz w:val="28"/>
                                <w:szCs w:val="28"/>
                              </w:rPr>
                            </w:pPr>
                            <w:r w:rsidRPr="00664581">
                              <w:rPr>
                                <w:rFonts w:ascii="Tahoma" w:hAnsi="Tahoma" w:cs="Tahoma"/>
                                <w:sz w:val="28"/>
                                <w:szCs w:val="28"/>
                              </w:rPr>
                              <w:t>Personeel</w:t>
                            </w:r>
                          </w:p>
                          <w:p w14:paraId="3D6F96BB" w14:textId="77777777" w:rsidR="00776054" w:rsidRPr="00776054" w:rsidRDefault="00776054" w:rsidP="00776054">
                            <w:pPr>
                              <w:rPr>
                                <w:rFonts w:ascii="Tahoma" w:hAnsi="Tahoma" w:cs="Tahoma"/>
                                <w:sz w:val="24"/>
                              </w:rPr>
                            </w:pPr>
                            <w:r w:rsidRPr="00776054">
                              <w:rPr>
                                <w:rFonts w:ascii="Tahoma" w:hAnsi="Tahoma" w:cs="Tahoma"/>
                                <w:sz w:val="24"/>
                              </w:rPr>
                              <w:t>Als verkoopmedewerker ben je natuurlijk een belangrijke schakel in de serviceverlening aan de klanten. Welk verkoopsysteem ook wordt toegepast, het personeel kan de service maken en breken.</w:t>
                            </w:r>
                          </w:p>
                          <w:p w14:paraId="3D6F96BC" w14:textId="77777777" w:rsidR="00776054" w:rsidRPr="00776054" w:rsidRDefault="00776054" w:rsidP="00776054">
                            <w:pPr>
                              <w:rPr>
                                <w:rFonts w:ascii="Tahoma" w:hAnsi="Tahoma" w:cs="Tahoma"/>
                                <w:sz w:val="24"/>
                              </w:rPr>
                            </w:pPr>
                            <w:r w:rsidRPr="00776054">
                              <w:rPr>
                                <w:rFonts w:ascii="Tahoma" w:hAnsi="Tahoma" w:cs="Tahoma"/>
                                <w:sz w:val="24"/>
                              </w:rPr>
                              <w:t>In de alinea over de bedieningswinkel heb je al enkele eigenschappen geleerd waarover een verkoopmedewerker in zo’n winkel moet beschikken. Algemeen kun je ook zeggen dat de volgende eigenschappen een onderdeel zijn van persoonlijke service:</w:t>
                            </w:r>
                          </w:p>
                          <w:p w14:paraId="3D6F96BD" w14:textId="77777777" w:rsidR="00776054" w:rsidRPr="00664581" w:rsidRDefault="00776054" w:rsidP="00664581">
                            <w:pPr>
                              <w:pStyle w:val="Lijstalinea"/>
                              <w:numPr>
                                <w:ilvl w:val="0"/>
                                <w:numId w:val="6"/>
                              </w:numPr>
                              <w:rPr>
                                <w:rFonts w:ascii="Tahoma" w:hAnsi="Tahoma" w:cs="Tahoma"/>
                                <w:sz w:val="24"/>
                              </w:rPr>
                            </w:pPr>
                            <w:proofErr w:type="gramStart"/>
                            <w:r w:rsidRPr="00664581">
                              <w:rPr>
                                <w:rFonts w:ascii="Tahoma" w:hAnsi="Tahoma" w:cs="Tahoma"/>
                                <w:sz w:val="24"/>
                              </w:rPr>
                              <w:t>uiterlijke</w:t>
                            </w:r>
                            <w:proofErr w:type="gramEnd"/>
                            <w:r w:rsidRPr="00664581">
                              <w:rPr>
                                <w:rFonts w:ascii="Tahoma" w:hAnsi="Tahoma" w:cs="Tahoma"/>
                                <w:sz w:val="24"/>
                              </w:rPr>
                              <w:t xml:space="preserve"> verzorging</w:t>
                            </w:r>
                          </w:p>
                          <w:p w14:paraId="3D6F96BE" w14:textId="77777777" w:rsidR="00776054" w:rsidRPr="00664581" w:rsidRDefault="00776054" w:rsidP="00664581">
                            <w:pPr>
                              <w:pStyle w:val="Lijstalinea"/>
                              <w:numPr>
                                <w:ilvl w:val="0"/>
                                <w:numId w:val="6"/>
                              </w:numPr>
                              <w:rPr>
                                <w:rFonts w:ascii="Tahoma" w:hAnsi="Tahoma" w:cs="Tahoma"/>
                                <w:sz w:val="24"/>
                              </w:rPr>
                            </w:pPr>
                            <w:proofErr w:type="gramStart"/>
                            <w:r w:rsidRPr="00664581">
                              <w:rPr>
                                <w:rFonts w:ascii="Tahoma" w:hAnsi="Tahoma" w:cs="Tahoma"/>
                                <w:sz w:val="24"/>
                              </w:rPr>
                              <w:t>vriendelijke</w:t>
                            </w:r>
                            <w:proofErr w:type="gramEnd"/>
                            <w:r w:rsidRPr="00664581">
                              <w:rPr>
                                <w:rFonts w:ascii="Tahoma" w:hAnsi="Tahoma" w:cs="Tahoma"/>
                                <w:sz w:val="24"/>
                              </w:rPr>
                              <w:t xml:space="preserve"> uitstraling</w:t>
                            </w:r>
                          </w:p>
                          <w:p w14:paraId="3D6F96BF" w14:textId="77777777" w:rsidR="00776054" w:rsidRPr="00664581" w:rsidRDefault="00776054" w:rsidP="00664581">
                            <w:pPr>
                              <w:pStyle w:val="Lijstalinea"/>
                              <w:numPr>
                                <w:ilvl w:val="0"/>
                                <w:numId w:val="6"/>
                              </w:numPr>
                              <w:rPr>
                                <w:rFonts w:ascii="Tahoma" w:hAnsi="Tahoma" w:cs="Tahoma"/>
                                <w:sz w:val="24"/>
                              </w:rPr>
                            </w:pPr>
                            <w:proofErr w:type="gramStart"/>
                            <w:r w:rsidRPr="00664581">
                              <w:rPr>
                                <w:rFonts w:ascii="Tahoma" w:hAnsi="Tahoma" w:cs="Tahoma"/>
                                <w:sz w:val="24"/>
                              </w:rPr>
                              <w:t>bedrijfs</w:t>
                            </w:r>
                            <w:proofErr w:type="gramEnd"/>
                            <w:r w:rsidRPr="00664581">
                              <w:rPr>
                                <w:rFonts w:ascii="Tahoma" w:hAnsi="Tahoma" w:cs="Tahoma"/>
                                <w:sz w:val="24"/>
                              </w:rPr>
                              <w:t>- of passende kleding</w:t>
                            </w:r>
                          </w:p>
                          <w:p w14:paraId="3D6F96C0" w14:textId="77777777" w:rsidR="00664581" w:rsidRDefault="00664581" w:rsidP="00664581">
                            <w:pPr>
                              <w:pStyle w:val="Lijstalinea"/>
                              <w:numPr>
                                <w:ilvl w:val="0"/>
                                <w:numId w:val="6"/>
                              </w:numPr>
                              <w:rPr>
                                <w:rFonts w:ascii="Tahoma" w:hAnsi="Tahoma" w:cs="Tahoma"/>
                                <w:sz w:val="24"/>
                              </w:rPr>
                            </w:pPr>
                            <w:proofErr w:type="gramStart"/>
                            <w:r>
                              <w:rPr>
                                <w:rFonts w:ascii="Tahoma" w:hAnsi="Tahoma" w:cs="Tahoma"/>
                                <w:sz w:val="24"/>
                              </w:rPr>
                              <w:t>uitdrukkingsvaardigheid</w:t>
                            </w:r>
                            <w:proofErr w:type="gramEnd"/>
                            <w:r>
                              <w:rPr>
                                <w:rFonts w:ascii="Tahoma" w:hAnsi="Tahoma" w:cs="Tahoma"/>
                                <w:sz w:val="24"/>
                              </w:rPr>
                              <w:t xml:space="preserve"> </w:t>
                            </w:r>
                          </w:p>
                          <w:p w14:paraId="3D6F96C1" w14:textId="77777777" w:rsidR="00776054" w:rsidRDefault="00776054" w:rsidP="00664581">
                            <w:pPr>
                              <w:pStyle w:val="Lijstalinea"/>
                              <w:numPr>
                                <w:ilvl w:val="0"/>
                                <w:numId w:val="6"/>
                              </w:numPr>
                              <w:rPr>
                                <w:rFonts w:ascii="Tahoma" w:hAnsi="Tahoma" w:cs="Tahoma"/>
                                <w:sz w:val="24"/>
                              </w:rPr>
                            </w:pPr>
                            <w:proofErr w:type="gramStart"/>
                            <w:r w:rsidRPr="00664581">
                              <w:rPr>
                                <w:rFonts w:ascii="Tahoma" w:hAnsi="Tahoma" w:cs="Tahoma"/>
                                <w:sz w:val="24"/>
                              </w:rPr>
                              <w:t>de</w:t>
                            </w:r>
                            <w:proofErr w:type="gramEnd"/>
                            <w:r w:rsidRPr="00664581">
                              <w:rPr>
                                <w:rFonts w:ascii="Tahoma" w:hAnsi="Tahoma" w:cs="Tahoma"/>
                                <w:sz w:val="24"/>
                              </w:rPr>
                              <w:t xml:space="preserve"> taal van de klant spreken.</w:t>
                            </w:r>
                          </w:p>
                          <w:p w14:paraId="3D6F96C2" w14:textId="77777777" w:rsidR="00664581" w:rsidRPr="00664581" w:rsidRDefault="00664581" w:rsidP="00664581">
                            <w:pPr>
                              <w:pStyle w:val="Lijstalinea"/>
                              <w:rPr>
                                <w:rFonts w:ascii="Tahoma" w:hAnsi="Tahoma" w:cs="Tahoma"/>
                                <w:sz w:val="24"/>
                              </w:rPr>
                            </w:pPr>
                          </w:p>
                          <w:p w14:paraId="3D6F96C3" w14:textId="77777777" w:rsidR="00776054" w:rsidRPr="00664581" w:rsidRDefault="00776054" w:rsidP="00776054">
                            <w:pPr>
                              <w:rPr>
                                <w:rFonts w:ascii="Tahoma" w:hAnsi="Tahoma" w:cs="Tahoma"/>
                                <w:sz w:val="28"/>
                                <w:szCs w:val="28"/>
                              </w:rPr>
                            </w:pPr>
                            <w:r w:rsidRPr="00664581">
                              <w:rPr>
                                <w:rFonts w:ascii="Tahoma" w:hAnsi="Tahoma" w:cs="Tahoma"/>
                                <w:sz w:val="28"/>
                                <w:szCs w:val="28"/>
                              </w:rPr>
                              <w:t>Kosten</w:t>
                            </w:r>
                          </w:p>
                          <w:p w14:paraId="3D6F96C4" w14:textId="77777777" w:rsidR="00776054" w:rsidRPr="00776054" w:rsidRDefault="00776054" w:rsidP="00776054">
                            <w:pPr>
                              <w:rPr>
                                <w:rFonts w:ascii="Tahoma" w:hAnsi="Tahoma" w:cs="Tahoma"/>
                                <w:sz w:val="24"/>
                              </w:rPr>
                            </w:pPr>
                            <w:r w:rsidRPr="00776054">
                              <w:rPr>
                                <w:rFonts w:ascii="Tahoma" w:hAnsi="Tahoma" w:cs="Tahoma"/>
                                <w:sz w:val="24"/>
                              </w:rPr>
                              <w:t>Het verlenen van service kost geld. Prachtig hoor, die toegankelijkheid voor invaliden, dat klantentoilet, die zithoek, dat bakkie koffie, die ballenbak en die garderobe, maar het kost wel allemaal geld.</w:t>
                            </w:r>
                          </w:p>
                          <w:p w14:paraId="3D6F96C5" w14:textId="77777777" w:rsidR="00776054" w:rsidRPr="00776054" w:rsidRDefault="00776054" w:rsidP="00776054">
                            <w:pPr>
                              <w:rPr>
                                <w:rFonts w:ascii="Tahoma" w:hAnsi="Tahoma" w:cs="Tahoma"/>
                                <w:sz w:val="24"/>
                              </w:rPr>
                            </w:pPr>
                            <w:r w:rsidRPr="00776054">
                              <w:rPr>
                                <w:rFonts w:ascii="Tahoma" w:hAnsi="Tahoma" w:cs="Tahoma"/>
                                <w:sz w:val="24"/>
                              </w:rPr>
                              <w:t xml:space="preserve">Wat levert die investering in service op? Hoeveel geld komt er door klantenbinding in het laatje? Veel serviceactiviteiten kun je in de verkoopprijs doorberekenen. Een winkel die servicedistributie toepast, heeft meestal hogere servicekosten dan een discountwinkel. De verkoopprijzen liggen daar dan ook hoger. Hoe meer service, hoe hoger de verkoopprijzen. De hoeveelheid service wordt daarom sterk bepaald door de </w:t>
                            </w:r>
                            <w:r w:rsidRPr="00776054">
                              <w:rPr>
                                <w:rFonts w:ascii="Tahoma" w:eastAsia="Calibri" w:hAnsi="Tahoma" w:cs="Tahoma"/>
                                <w:sz w:val="24"/>
                              </w:rPr>
                              <w:t>prijsacceptatie</w:t>
                            </w:r>
                            <w:r w:rsidRPr="00776054">
                              <w:rPr>
                                <w:rFonts w:ascii="Tahoma" w:hAnsi="Tahoma" w:cs="Tahoma"/>
                                <w:sz w:val="24"/>
                              </w:rPr>
                              <w:t xml:space="preserve"> van de doelgroep.</w:t>
                            </w:r>
                          </w:p>
                          <w:p w14:paraId="3D6F96C6" w14:textId="77777777" w:rsidR="00776054" w:rsidRPr="00776054" w:rsidRDefault="00776054" w:rsidP="00776054">
                            <w:pPr>
                              <w:rPr>
                                <w:rFonts w:ascii="Tahoma" w:hAnsi="Tahoma" w:cs="Tahom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6" o:spid="_x0000_s1029" type="#_x0000_t202" style="position:absolute;margin-left:-24.35pt;margin-top:11pt;width:503.25pt;height:72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" fillcolor="#fbcaa2 [1625]" strokecolor="#f68c36 [3049]">
                <v:fill color2="#fdefe3 [505]" rotate="t" angle="180" colors="0 #ffbe86;22938f #ffd0aa;1 #ffebdb" focus="100%" type="gradient"/>
                <v:shadow on="t" color="black" opacity="24903f" origin=",.5" offset="0,.55556mm"/>
                <v:textbox>
                  <w:txbxContent>
                    <w:p w:rsidR="00776054" w:rsidRPr="00664581" w:rsidRDefault="00776054" w:rsidP="00776054">
                      <w:pPr>
                        <w:rPr>
                          <w:rFonts w:ascii="Tahoma" w:hAnsi="Tahoma" w:cs="Tahoma"/>
                          <w:sz w:val="28"/>
                          <w:szCs w:val="28"/>
                        </w:rPr>
                      </w:pPr>
                      <w:r w:rsidRPr="00664581">
                        <w:rPr>
                          <w:rFonts w:ascii="Tahoma" w:hAnsi="Tahoma" w:cs="Tahoma"/>
                          <w:sz w:val="28"/>
                          <w:szCs w:val="28"/>
                        </w:rPr>
                        <w:t>zelfbediening</w:t>
                      </w:r>
                    </w:p>
                    <w:p w:rsidR="00776054" w:rsidRPr="00776054" w:rsidRDefault="00776054" w:rsidP="00776054">
                      <w:pPr>
                        <w:rPr>
                          <w:rFonts w:ascii="Tahoma" w:hAnsi="Tahoma" w:cs="Tahoma"/>
                          <w:sz w:val="24"/>
                        </w:rPr>
                      </w:pPr>
                      <w:r w:rsidRPr="00776054">
                        <w:rPr>
                          <w:rFonts w:ascii="Tahoma" w:hAnsi="Tahoma" w:cs="Tahoma"/>
                          <w:sz w:val="24"/>
                        </w:rPr>
                        <w:t>De servicetaak van het personeel in een zelfbedieningswinkel bestaat voornamelijk uit het tijdig aanvullen van de artikelen, het beantwoorden van incidentele vragen en het afrekenen bij de kassa. Bij zelfbediening zijn het vooral de voorzieningen die de klant helpen bij de aanschaf van artikelen, zoals:</w:t>
                      </w:r>
                    </w:p>
                    <w:p w:rsidR="00776054" w:rsidRPr="00664581" w:rsidRDefault="00776054" w:rsidP="00664581">
                      <w:pPr>
                        <w:pStyle w:val="Lijstalinea"/>
                        <w:numPr>
                          <w:ilvl w:val="0"/>
                          <w:numId w:val="5"/>
                        </w:numPr>
                        <w:rPr>
                          <w:rFonts w:ascii="Tahoma" w:hAnsi="Tahoma" w:cs="Tahoma"/>
                          <w:sz w:val="24"/>
                        </w:rPr>
                      </w:pPr>
                      <w:r w:rsidRPr="00664581">
                        <w:rPr>
                          <w:rFonts w:ascii="Tahoma" w:hAnsi="Tahoma" w:cs="Tahoma"/>
                          <w:sz w:val="24"/>
                        </w:rPr>
                        <w:t>een overzichtelijke routing en lay-out</w:t>
                      </w:r>
                    </w:p>
                    <w:p w:rsidR="00776054" w:rsidRPr="00664581" w:rsidRDefault="00776054" w:rsidP="00664581">
                      <w:pPr>
                        <w:pStyle w:val="Lijstalinea"/>
                        <w:numPr>
                          <w:ilvl w:val="0"/>
                          <w:numId w:val="5"/>
                        </w:numPr>
                        <w:rPr>
                          <w:rFonts w:ascii="Tahoma" w:hAnsi="Tahoma" w:cs="Tahoma"/>
                          <w:sz w:val="24"/>
                        </w:rPr>
                      </w:pPr>
                      <w:r w:rsidRPr="00664581">
                        <w:rPr>
                          <w:rFonts w:ascii="Tahoma" w:hAnsi="Tahoma" w:cs="Tahoma"/>
                          <w:sz w:val="24"/>
                        </w:rPr>
                        <w:t xml:space="preserve">een logisch ingedeeld </w:t>
                      </w:r>
                      <w:proofErr w:type="spellStart"/>
                      <w:r w:rsidRPr="00664581">
                        <w:rPr>
                          <w:rFonts w:ascii="Tahoma" w:hAnsi="Tahoma" w:cs="Tahoma"/>
                          <w:sz w:val="24"/>
                        </w:rPr>
                        <w:t>schappenplan</w:t>
                      </w:r>
                      <w:proofErr w:type="spellEnd"/>
                    </w:p>
                    <w:p w:rsidR="00776054" w:rsidRPr="00664581" w:rsidRDefault="00776054" w:rsidP="00664581">
                      <w:pPr>
                        <w:pStyle w:val="Lijstalinea"/>
                        <w:numPr>
                          <w:ilvl w:val="0"/>
                          <w:numId w:val="5"/>
                        </w:numPr>
                        <w:rPr>
                          <w:rFonts w:ascii="Tahoma" w:hAnsi="Tahoma" w:cs="Tahoma"/>
                          <w:sz w:val="24"/>
                        </w:rPr>
                      </w:pPr>
                      <w:r w:rsidRPr="00664581">
                        <w:rPr>
                          <w:rFonts w:ascii="Tahoma" w:hAnsi="Tahoma" w:cs="Tahoma"/>
                          <w:sz w:val="24"/>
                        </w:rPr>
                        <w:t>duidelijke artikelinformatie en prijsaanduiding</w:t>
                      </w:r>
                    </w:p>
                    <w:p w:rsidR="00776054" w:rsidRPr="00664581" w:rsidRDefault="00776054" w:rsidP="00664581">
                      <w:pPr>
                        <w:pStyle w:val="Lijstalinea"/>
                        <w:numPr>
                          <w:ilvl w:val="0"/>
                          <w:numId w:val="5"/>
                        </w:numPr>
                        <w:rPr>
                          <w:rFonts w:ascii="Tahoma" w:hAnsi="Tahoma" w:cs="Tahoma"/>
                          <w:sz w:val="24"/>
                        </w:rPr>
                      </w:pPr>
                      <w:r w:rsidRPr="00664581">
                        <w:rPr>
                          <w:rFonts w:ascii="Tahoma" w:hAnsi="Tahoma" w:cs="Tahoma"/>
                          <w:sz w:val="24"/>
                        </w:rPr>
                        <w:t>winkelwagens en mandjes</w:t>
                      </w:r>
                    </w:p>
                    <w:p w:rsidR="00776054" w:rsidRPr="00664581" w:rsidRDefault="00776054" w:rsidP="00664581">
                      <w:pPr>
                        <w:pStyle w:val="Lijstalinea"/>
                        <w:numPr>
                          <w:ilvl w:val="0"/>
                          <w:numId w:val="5"/>
                        </w:numPr>
                        <w:rPr>
                          <w:rFonts w:ascii="Tahoma" w:hAnsi="Tahoma" w:cs="Tahoma"/>
                          <w:sz w:val="24"/>
                        </w:rPr>
                      </w:pPr>
                      <w:r w:rsidRPr="00664581">
                        <w:rPr>
                          <w:rFonts w:ascii="Tahoma" w:hAnsi="Tahoma" w:cs="Tahoma"/>
                          <w:sz w:val="24"/>
                        </w:rPr>
                        <w:t>klantenservice</w:t>
                      </w:r>
                    </w:p>
                    <w:p w:rsidR="00776054" w:rsidRPr="00664581" w:rsidRDefault="00776054" w:rsidP="00664581">
                      <w:pPr>
                        <w:pStyle w:val="Lijstalinea"/>
                        <w:numPr>
                          <w:ilvl w:val="0"/>
                          <w:numId w:val="5"/>
                        </w:numPr>
                        <w:rPr>
                          <w:rFonts w:ascii="Tahoma" w:hAnsi="Tahoma" w:cs="Tahoma"/>
                          <w:sz w:val="24"/>
                        </w:rPr>
                      </w:pPr>
                      <w:r w:rsidRPr="00664581">
                        <w:rPr>
                          <w:rFonts w:ascii="Tahoma" w:hAnsi="Tahoma" w:cs="Tahoma"/>
                          <w:sz w:val="24"/>
                        </w:rPr>
                        <w:t>paskamer en spiegels</w:t>
                      </w:r>
                    </w:p>
                    <w:p w:rsidR="00776054" w:rsidRPr="00664581" w:rsidRDefault="00776054" w:rsidP="00664581">
                      <w:pPr>
                        <w:pStyle w:val="Lijstalinea"/>
                        <w:numPr>
                          <w:ilvl w:val="0"/>
                          <w:numId w:val="5"/>
                        </w:numPr>
                        <w:rPr>
                          <w:rFonts w:ascii="Tahoma" w:hAnsi="Tahoma" w:cs="Tahoma"/>
                          <w:sz w:val="24"/>
                        </w:rPr>
                      </w:pPr>
                      <w:r w:rsidRPr="00664581">
                        <w:rPr>
                          <w:rFonts w:ascii="Tahoma" w:hAnsi="Tahoma" w:cs="Tahoma"/>
                          <w:sz w:val="24"/>
                        </w:rPr>
                        <w:t>meerdere kassa’s</w:t>
                      </w:r>
                    </w:p>
                    <w:p w:rsidR="00776054" w:rsidRPr="00664581" w:rsidRDefault="00776054" w:rsidP="00664581">
                      <w:pPr>
                        <w:pStyle w:val="Lijstalinea"/>
                        <w:numPr>
                          <w:ilvl w:val="0"/>
                          <w:numId w:val="5"/>
                        </w:numPr>
                        <w:rPr>
                          <w:rFonts w:ascii="Tahoma" w:hAnsi="Tahoma" w:cs="Tahoma"/>
                          <w:sz w:val="24"/>
                        </w:rPr>
                      </w:pPr>
                      <w:r w:rsidRPr="00664581">
                        <w:rPr>
                          <w:rFonts w:ascii="Tahoma" w:hAnsi="Tahoma" w:cs="Tahoma"/>
                          <w:sz w:val="24"/>
                        </w:rPr>
                        <w:t>automatische deuren.</w:t>
                      </w:r>
                    </w:p>
                    <w:p w:rsidR="00664581" w:rsidRDefault="00664581" w:rsidP="00776054">
                      <w:pPr>
                        <w:rPr>
                          <w:rFonts w:ascii="Tahoma" w:hAnsi="Tahoma" w:cs="Tahoma"/>
                          <w:sz w:val="24"/>
                        </w:rPr>
                      </w:pPr>
                    </w:p>
                    <w:p w:rsidR="00776054" w:rsidRPr="00664581" w:rsidRDefault="00776054" w:rsidP="00776054">
                      <w:pPr>
                        <w:rPr>
                          <w:rFonts w:ascii="Tahoma" w:hAnsi="Tahoma" w:cs="Tahoma"/>
                          <w:sz w:val="28"/>
                          <w:szCs w:val="28"/>
                        </w:rPr>
                      </w:pPr>
                      <w:r w:rsidRPr="00664581">
                        <w:rPr>
                          <w:rFonts w:ascii="Tahoma" w:hAnsi="Tahoma" w:cs="Tahoma"/>
                          <w:sz w:val="28"/>
                          <w:szCs w:val="28"/>
                        </w:rPr>
                        <w:t>zelfkeuze</w:t>
                      </w:r>
                    </w:p>
                    <w:p w:rsidR="00776054" w:rsidRDefault="00776054" w:rsidP="00776054">
                      <w:pPr>
                        <w:rPr>
                          <w:rFonts w:ascii="Tahoma" w:hAnsi="Tahoma" w:cs="Tahoma"/>
                          <w:sz w:val="24"/>
                        </w:rPr>
                      </w:pPr>
                      <w:r w:rsidRPr="00776054">
                        <w:rPr>
                          <w:rFonts w:ascii="Tahoma" w:hAnsi="Tahoma" w:cs="Tahoma"/>
                          <w:sz w:val="24"/>
                        </w:rPr>
                        <w:t>Ook in een zelfkeuzewinkel krijg je vaak met klanten te maken. Ook hier is het van belang dat je persoonlijke service kunt bieden. Daarnaast zijn er bij zelfkeuze ook voorzieningen die de klant helpen.</w:t>
                      </w:r>
                    </w:p>
                    <w:p w:rsidR="00664581" w:rsidRPr="00776054" w:rsidRDefault="00664581" w:rsidP="00776054">
                      <w:pPr>
                        <w:rPr>
                          <w:rFonts w:ascii="Tahoma" w:hAnsi="Tahoma" w:cs="Tahoma"/>
                          <w:sz w:val="24"/>
                        </w:rPr>
                      </w:pPr>
                    </w:p>
                    <w:p w:rsidR="00776054" w:rsidRPr="00664581" w:rsidRDefault="00776054" w:rsidP="00776054">
                      <w:pPr>
                        <w:rPr>
                          <w:rFonts w:ascii="Tahoma" w:hAnsi="Tahoma" w:cs="Tahoma"/>
                          <w:sz w:val="28"/>
                          <w:szCs w:val="28"/>
                        </w:rPr>
                      </w:pPr>
                      <w:r w:rsidRPr="00664581">
                        <w:rPr>
                          <w:rFonts w:ascii="Tahoma" w:hAnsi="Tahoma" w:cs="Tahoma"/>
                          <w:sz w:val="28"/>
                          <w:szCs w:val="28"/>
                        </w:rPr>
                        <w:t>Organisatie</w:t>
                      </w:r>
                    </w:p>
                    <w:p w:rsidR="00776054" w:rsidRDefault="00776054" w:rsidP="00776054">
                      <w:pPr>
                        <w:rPr>
                          <w:rFonts w:ascii="Tahoma" w:hAnsi="Tahoma" w:cs="Tahoma"/>
                          <w:sz w:val="24"/>
                        </w:rPr>
                      </w:pPr>
                      <w:r w:rsidRPr="00776054">
                        <w:rPr>
                          <w:rFonts w:ascii="Tahoma" w:hAnsi="Tahoma" w:cs="Tahoma"/>
                          <w:sz w:val="24"/>
                        </w:rPr>
                        <w:t>Als jouw winkel onderdeel is van een winkelketen, dan zal de mate van service die jij aan de klanten biedt door de leiding van de organisatie worden bepaald. Dit zorgt ervoor dat de klant in ieder filiaal van de winkelketen dezelfde service krijgt. Niet alleen de inrichting moet herkenbaar zijn, ook de voorzieningen in de winkel moeten dezelfde service bieden.</w:t>
                      </w:r>
                    </w:p>
                    <w:p w:rsidR="00664581" w:rsidRPr="00776054" w:rsidRDefault="00664581" w:rsidP="00776054">
                      <w:pPr>
                        <w:rPr>
                          <w:rFonts w:ascii="Tahoma" w:hAnsi="Tahoma" w:cs="Tahoma"/>
                          <w:sz w:val="24"/>
                        </w:rPr>
                      </w:pPr>
                      <w:bookmarkStart w:id="1" w:name="_GoBack"/>
                      <w:bookmarkEnd w:id="1"/>
                    </w:p>
                    <w:p w:rsidR="00776054" w:rsidRPr="00664581" w:rsidRDefault="00776054" w:rsidP="00776054">
                      <w:pPr>
                        <w:rPr>
                          <w:rFonts w:ascii="Tahoma" w:hAnsi="Tahoma" w:cs="Tahoma"/>
                          <w:sz w:val="28"/>
                          <w:szCs w:val="28"/>
                        </w:rPr>
                      </w:pPr>
                      <w:r w:rsidRPr="00664581">
                        <w:rPr>
                          <w:rFonts w:ascii="Tahoma" w:hAnsi="Tahoma" w:cs="Tahoma"/>
                          <w:sz w:val="28"/>
                          <w:szCs w:val="28"/>
                        </w:rPr>
                        <w:t>Personeel</w:t>
                      </w:r>
                    </w:p>
                    <w:p w:rsidR="00776054" w:rsidRPr="00776054" w:rsidRDefault="00776054" w:rsidP="00776054">
                      <w:pPr>
                        <w:rPr>
                          <w:rFonts w:ascii="Tahoma" w:hAnsi="Tahoma" w:cs="Tahoma"/>
                          <w:sz w:val="24"/>
                        </w:rPr>
                      </w:pPr>
                      <w:r w:rsidRPr="00776054">
                        <w:rPr>
                          <w:rFonts w:ascii="Tahoma" w:hAnsi="Tahoma" w:cs="Tahoma"/>
                          <w:sz w:val="24"/>
                        </w:rPr>
                        <w:t>Als verkoopmedewerker ben je natuurlijk een belangrijke schakel in de serviceverlening aan de klanten. Welk verkoopsysteem ook wordt toegepast, het personeel kan de service maken en breken.</w:t>
                      </w:r>
                    </w:p>
                    <w:p w:rsidR="00776054" w:rsidRPr="00776054" w:rsidRDefault="00776054" w:rsidP="00776054">
                      <w:pPr>
                        <w:rPr>
                          <w:rFonts w:ascii="Tahoma" w:hAnsi="Tahoma" w:cs="Tahoma"/>
                          <w:sz w:val="24"/>
                        </w:rPr>
                      </w:pPr>
                      <w:r w:rsidRPr="00776054">
                        <w:rPr>
                          <w:rFonts w:ascii="Tahoma" w:hAnsi="Tahoma" w:cs="Tahoma"/>
                          <w:sz w:val="24"/>
                        </w:rPr>
                        <w:t>In de alinea over de bedieningswinkel heb je al enkele eigenschappen geleerd waarover een verkoopmedewerker in zo’n winkel moet beschikken. Algemeen kun je ook zeggen dat de volgende eigenschappen een onderdeel zijn van persoonlijke service:</w:t>
                      </w:r>
                    </w:p>
                    <w:p w:rsidR="00776054" w:rsidRPr="00664581" w:rsidRDefault="00776054" w:rsidP="00664581">
                      <w:pPr>
                        <w:pStyle w:val="Lijstalinea"/>
                        <w:numPr>
                          <w:ilvl w:val="0"/>
                          <w:numId w:val="6"/>
                        </w:numPr>
                        <w:rPr>
                          <w:rFonts w:ascii="Tahoma" w:hAnsi="Tahoma" w:cs="Tahoma"/>
                          <w:sz w:val="24"/>
                        </w:rPr>
                      </w:pPr>
                      <w:r w:rsidRPr="00664581">
                        <w:rPr>
                          <w:rFonts w:ascii="Tahoma" w:hAnsi="Tahoma" w:cs="Tahoma"/>
                          <w:sz w:val="24"/>
                        </w:rPr>
                        <w:t>uiterlijke verzorging</w:t>
                      </w:r>
                    </w:p>
                    <w:p w:rsidR="00776054" w:rsidRPr="00664581" w:rsidRDefault="00776054" w:rsidP="00664581">
                      <w:pPr>
                        <w:pStyle w:val="Lijstalinea"/>
                        <w:numPr>
                          <w:ilvl w:val="0"/>
                          <w:numId w:val="6"/>
                        </w:numPr>
                        <w:rPr>
                          <w:rFonts w:ascii="Tahoma" w:hAnsi="Tahoma" w:cs="Tahoma"/>
                          <w:sz w:val="24"/>
                        </w:rPr>
                      </w:pPr>
                      <w:r w:rsidRPr="00664581">
                        <w:rPr>
                          <w:rFonts w:ascii="Tahoma" w:hAnsi="Tahoma" w:cs="Tahoma"/>
                          <w:sz w:val="24"/>
                        </w:rPr>
                        <w:t>vriendelijke uitstraling</w:t>
                      </w:r>
                    </w:p>
                    <w:p w:rsidR="00776054" w:rsidRPr="00664581" w:rsidRDefault="00776054" w:rsidP="00664581">
                      <w:pPr>
                        <w:pStyle w:val="Lijstalinea"/>
                        <w:numPr>
                          <w:ilvl w:val="0"/>
                          <w:numId w:val="6"/>
                        </w:numPr>
                        <w:rPr>
                          <w:rFonts w:ascii="Tahoma" w:hAnsi="Tahoma" w:cs="Tahoma"/>
                          <w:sz w:val="24"/>
                        </w:rPr>
                      </w:pPr>
                      <w:r w:rsidRPr="00664581">
                        <w:rPr>
                          <w:rFonts w:ascii="Tahoma" w:hAnsi="Tahoma" w:cs="Tahoma"/>
                          <w:sz w:val="24"/>
                        </w:rPr>
                        <w:t>bedrijfs- of passende kleding</w:t>
                      </w:r>
                    </w:p>
                    <w:p w:rsidR="00664581" w:rsidRDefault="00664581" w:rsidP="00664581">
                      <w:pPr>
                        <w:pStyle w:val="Lijstalinea"/>
                        <w:numPr>
                          <w:ilvl w:val="0"/>
                          <w:numId w:val="6"/>
                        </w:numPr>
                        <w:rPr>
                          <w:rFonts w:ascii="Tahoma" w:hAnsi="Tahoma" w:cs="Tahoma"/>
                          <w:sz w:val="24"/>
                        </w:rPr>
                      </w:pPr>
                      <w:r>
                        <w:rPr>
                          <w:rFonts w:ascii="Tahoma" w:hAnsi="Tahoma" w:cs="Tahoma"/>
                          <w:sz w:val="24"/>
                        </w:rPr>
                        <w:t xml:space="preserve">uitdrukkingsvaardigheid </w:t>
                      </w:r>
                    </w:p>
                    <w:p w:rsidR="00776054" w:rsidRDefault="00776054" w:rsidP="00664581">
                      <w:pPr>
                        <w:pStyle w:val="Lijstalinea"/>
                        <w:numPr>
                          <w:ilvl w:val="0"/>
                          <w:numId w:val="6"/>
                        </w:numPr>
                        <w:rPr>
                          <w:rFonts w:ascii="Tahoma" w:hAnsi="Tahoma" w:cs="Tahoma"/>
                          <w:sz w:val="24"/>
                        </w:rPr>
                      </w:pPr>
                      <w:r w:rsidRPr="00664581">
                        <w:rPr>
                          <w:rFonts w:ascii="Tahoma" w:hAnsi="Tahoma" w:cs="Tahoma"/>
                          <w:sz w:val="24"/>
                        </w:rPr>
                        <w:t>de taal van de klant spreken.</w:t>
                      </w:r>
                    </w:p>
                    <w:p w:rsidR="00664581" w:rsidRPr="00664581" w:rsidRDefault="00664581" w:rsidP="00664581">
                      <w:pPr>
                        <w:pStyle w:val="Lijstalinea"/>
                        <w:rPr>
                          <w:rFonts w:ascii="Tahoma" w:hAnsi="Tahoma" w:cs="Tahoma"/>
                          <w:sz w:val="24"/>
                        </w:rPr>
                      </w:pPr>
                    </w:p>
                    <w:p w:rsidR="00776054" w:rsidRPr="00664581" w:rsidRDefault="00776054" w:rsidP="00776054">
                      <w:pPr>
                        <w:rPr>
                          <w:rFonts w:ascii="Tahoma" w:hAnsi="Tahoma" w:cs="Tahoma"/>
                          <w:sz w:val="28"/>
                          <w:szCs w:val="28"/>
                        </w:rPr>
                      </w:pPr>
                      <w:r w:rsidRPr="00664581">
                        <w:rPr>
                          <w:rFonts w:ascii="Tahoma" w:hAnsi="Tahoma" w:cs="Tahoma"/>
                          <w:sz w:val="28"/>
                          <w:szCs w:val="28"/>
                        </w:rPr>
                        <w:t>Kosten</w:t>
                      </w:r>
                    </w:p>
                    <w:p w:rsidR="00776054" w:rsidRPr="00776054" w:rsidRDefault="00776054" w:rsidP="00776054">
                      <w:pPr>
                        <w:rPr>
                          <w:rFonts w:ascii="Tahoma" w:hAnsi="Tahoma" w:cs="Tahoma"/>
                          <w:sz w:val="24"/>
                        </w:rPr>
                      </w:pPr>
                      <w:r w:rsidRPr="00776054">
                        <w:rPr>
                          <w:rFonts w:ascii="Tahoma" w:hAnsi="Tahoma" w:cs="Tahoma"/>
                          <w:sz w:val="24"/>
                        </w:rPr>
                        <w:t>Het verlenen van service kost geld. Prachtig hoor, die toegankelijkheid voor invaliden, dat klantentoilet, die zithoek, dat bakkie koffie, die ballenbak en die garderobe, maar het kost wel allemaal geld.</w:t>
                      </w:r>
                    </w:p>
                    <w:p w:rsidR="00776054" w:rsidRPr="00776054" w:rsidRDefault="00776054" w:rsidP="00776054">
                      <w:pPr>
                        <w:rPr>
                          <w:rFonts w:ascii="Tahoma" w:hAnsi="Tahoma" w:cs="Tahoma"/>
                          <w:sz w:val="24"/>
                        </w:rPr>
                      </w:pPr>
                      <w:r w:rsidRPr="00776054">
                        <w:rPr>
                          <w:rFonts w:ascii="Tahoma" w:hAnsi="Tahoma" w:cs="Tahoma"/>
                          <w:sz w:val="24"/>
                        </w:rPr>
                        <w:t xml:space="preserve">Wat levert die investering in service op? Hoeveel geld komt er door klantenbinding in het laatje? Veel serviceactiviteiten kun je in de verkoopprijs doorberekenen. Een winkel die servicedistributie toepast, heeft meestal hogere servicekosten dan een discountwinkel. De verkoopprijzen liggen daar dan ook hoger. Hoe meer service, hoe hoger de verkoopprijzen. De hoeveelheid service wordt daarom sterk bepaald door de </w:t>
                      </w:r>
                      <w:r w:rsidRPr="00776054">
                        <w:rPr>
                          <w:rFonts w:ascii="Tahoma" w:eastAsia="Calibri" w:hAnsi="Tahoma" w:cs="Tahoma"/>
                          <w:sz w:val="24"/>
                        </w:rPr>
                        <w:t>prijsacceptatie</w:t>
                      </w:r>
                      <w:r w:rsidRPr="00776054">
                        <w:rPr>
                          <w:rFonts w:ascii="Tahoma" w:hAnsi="Tahoma" w:cs="Tahoma"/>
                          <w:sz w:val="24"/>
                        </w:rPr>
                        <w:t xml:space="preserve"> van de doelgroep.</w:t>
                      </w:r>
                    </w:p>
                    <w:p w:rsidR="00776054" w:rsidRPr="00776054" w:rsidRDefault="00776054" w:rsidP="00776054">
                      <w:pPr>
                        <w:rPr>
                          <w:rFonts w:ascii="Tahoma" w:hAnsi="Tahoma" w:cs="Tahoma"/>
                          <w:sz w:val="24"/>
                        </w:rPr>
                      </w:pPr>
                    </w:p>
                  </w:txbxContent>
                </v:textbox>
              </v:shape>
            </w:pict>
          </mc:Fallback>
        </mc:AlternateContent>
      </w:r>
    </w:p>
    <w:p w14:paraId="3D6F9647" w14:textId="77777777" w:rsidR="00776054" w:rsidRDefault="00776054" w:rsidP="00776054"/>
    <w:p w14:paraId="3D6F9648" w14:textId="77777777" w:rsidR="00776054" w:rsidRDefault="00776054" w:rsidP="00776054"/>
    <w:p w14:paraId="3D6F9649" w14:textId="77777777" w:rsidR="00776054" w:rsidRDefault="00776054" w:rsidP="00776054"/>
    <w:p w14:paraId="3D6F964A" w14:textId="77777777" w:rsidR="00776054" w:rsidRDefault="00776054" w:rsidP="00776054"/>
    <w:p w14:paraId="3D6F964B" w14:textId="77777777" w:rsidR="00776054" w:rsidRDefault="00776054" w:rsidP="00776054"/>
    <w:p w14:paraId="3D6F964C" w14:textId="77777777" w:rsidR="00776054" w:rsidRDefault="00776054" w:rsidP="00776054"/>
    <w:p w14:paraId="3D6F964D" w14:textId="77777777" w:rsidR="00776054" w:rsidRDefault="00776054" w:rsidP="00776054"/>
    <w:p w14:paraId="3D6F964E" w14:textId="77777777" w:rsidR="00776054" w:rsidRDefault="00776054" w:rsidP="00776054"/>
    <w:p w14:paraId="3D6F964F" w14:textId="77777777" w:rsidR="00776054" w:rsidRDefault="00776054" w:rsidP="00776054"/>
    <w:p w14:paraId="3D6F9650" w14:textId="77777777" w:rsidR="00776054" w:rsidRDefault="00776054" w:rsidP="00776054"/>
    <w:p w14:paraId="3D6F9651" w14:textId="77777777" w:rsidR="00776054" w:rsidRDefault="00776054" w:rsidP="00776054"/>
    <w:p w14:paraId="3D6F9652" w14:textId="77777777" w:rsidR="00776054" w:rsidRDefault="00776054" w:rsidP="00776054"/>
    <w:p w14:paraId="3D6F9653" w14:textId="77777777" w:rsidR="00776054" w:rsidRDefault="00776054" w:rsidP="00776054"/>
    <w:p w14:paraId="3D6F9654" w14:textId="77777777" w:rsidR="00776054" w:rsidRDefault="00776054" w:rsidP="00776054"/>
    <w:p w14:paraId="3D6F9655" w14:textId="77777777" w:rsidR="00776054" w:rsidRDefault="00776054" w:rsidP="00776054"/>
    <w:p w14:paraId="3D6F9656" w14:textId="77777777" w:rsidR="00776054" w:rsidRDefault="00776054" w:rsidP="00776054"/>
    <w:p w14:paraId="3D6F9657" w14:textId="77777777" w:rsidR="00776054" w:rsidRDefault="00776054" w:rsidP="00776054"/>
    <w:p w14:paraId="3D6F9658" w14:textId="77777777" w:rsidR="00776054" w:rsidRDefault="00776054" w:rsidP="00776054"/>
    <w:p w14:paraId="3D6F9659" w14:textId="77777777" w:rsidR="00776054" w:rsidRDefault="00776054" w:rsidP="00776054"/>
    <w:p w14:paraId="3D6F965A" w14:textId="77777777" w:rsidR="00776054" w:rsidRDefault="00776054" w:rsidP="00776054"/>
    <w:p w14:paraId="3D6F965B" w14:textId="77777777" w:rsidR="00776054" w:rsidRDefault="00776054" w:rsidP="00776054"/>
    <w:p w14:paraId="3D6F965C" w14:textId="77777777" w:rsidR="00776054" w:rsidRDefault="00776054" w:rsidP="00776054"/>
    <w:p w14:paraId="3D6F965D" w14:textId="77777777" w:rsidR="00776054" w:rsidRDefault="00776054" w:rsidP="00776054"/>
    <w:p w14:paraId="3D6F965E" w14:textId="77777777" w:rsidR="00776054" w:rsidRDefault="00776054" w:rsidP="00776054"/>
    <w:p w14:paraId="3D6F965F" w14:textId="77777777" w:rsidR="00776054" w:rsidRDefault="00776054" w:rsidP="00776054"/>
    <w:p w14:paraId="3D6F9660" w14:textId="77777777" w:rsidR="00776054" w:rsidRDefault="00776054" w:rsidP="00776054"/>
    <w:p w14:paraId="3D6F9661" w14:textId="77777777" w:rsidR="00776054" w:rsidRDefault="00776054" w:rsidP="00776054"/>
    <w:p w14:paraId="3D6F9662" w14:textId="77777777" w:rsidR="00776054" w:rsidRDefault="00776054" w:rsidP="00776054"/>
    <w:p w14:paraId="3D6F9663" w14:textId="77777777" w:rsidR="00776054" w:rsidRDefault="00776054" w:rsidP="00776054"/>
    <w:p w14:paraId="3D6F9664" w14:textId="77777777" w:rsidR="00776054" w:rsidRDefault="00776054" w:rsidP="00776054"/>
    <w:p w14:paraId="3D6F9665" w14:textId="77777777" w:rsidR="00776054" w:rsidRDefault="00776054" w:rsidP="00776054"/>
    <w:p w14:paraId="3D6F9666" w14:textId="77777777" w:rsidR="00776054" w:rsidRDefault="00776054" w:rsidP="00776054"/>
    <w:p w14:paraId="3D6F9667" w14:textId="77777777" w:rsidR="00776054" w:rsidRDefault="00776054" w:rsidP="00776054"/>
    <w:p w14:paraId="3D6F9668" w14:textId="77777777" w:rsidR="00776054" w:rsidRDefault="00776054" w:rsidP="00776054"/>
    <w:p w14:paraId="3D6F9669" w14:textId="77777777" w:rsidR="00776054" w:rsidRDefault="00776054" w:rsidP="00776054"/>
    <w:p w14:paraId="3D6F966A" w14:textId="77777777" w:rsidR="00776054" w:rsidRDefault="00776054" w:rsidP="00776054"/>
    <w:p w14:paraId="3D6F966B" w14:textId="77777777" w:rsidR="00776054" w:rsidRDefault="00776054" w:rsidP="00776054"/>
    <w:p w14:paraId="3D6F966C" w14:textId="77777777" w:rsidR="00776054" w:rsidRDefault="00776054" w:rsidP="00776054"/>
    <w:p w14:paraId="3D6F966D" w14:textId="77777777" w:rsidR="00776054" w:rsidRDefault="00776054" w:rsidP="00776054"/>
    <w:p w14:paraId="3D6F966E" w14:textId="77777777" w:rsidR="00776054" w:rsidRDefault="00776054" w:rsidP="00776054"/>
    <w:p w14:paraId="3D6F966F" w14:textId="77777777" w:rsidR="00776054" w:rsidRDefault="00776054" w:rsidP="00776054"/>
    <w:p w14:paraId="3D6F9670" w14:textId="77777777" w:rsidR="00776054" w:rsidRDefault="00776054" w:rsidP="00776054"/>
    <w:p w14:paraId="3D6F9671" w14:textId="77777777" w:rsidR="00776054" w:rsidRDefault="00776054" w:rsidP="00776054"/>
    <w:p w14:paraId="3D6F9672" w14:textId="77777777" w:rsidR="00776054" w:rsidRDefault="00776054" w:rsidP="00776054"/>
    <w:p w14:paraId="3D6F9673" w14:textId="77777777" w:rsidR="00776054" w:rsidRDefault="00776054" w:rsidP="00776054"/>
    <w:p w14:paraId="3D6F9674" w14:textId="77777777" w:rsidR="00776054" w:rsidRDefault="00776054" w:rsidP="00776054"/>
    <w:p w14:paraId="3D6F9675" w14:textId="77777777" w:rsidR="00776054" w:rsidRDefault="00776054" w:rsidP="00776054"/>
    <w:p w14:paraId="3D6F9676" w14:textId="77777777" w:rsidR="00776054" w:rsidRDefault="00776054" w:rsidP="00776054"/>
    <w:p w14:paraId="3D6F9677" w14:textId="77777777" w:rsidR="00776054" w:rsidRDefault="00776054" w:rsidP="00776054"/>
    <w:p w14:paraId="3D6F9678" w14:textId="77777777" w:rsidR="00776054" w:rsidRDefault="00776054" w:rsidP="00776054"/>
    <w:p w14:paraId="3D6F9679" w14:textId="77777777" w:rsidR="00776054" w:rsidRDefault="00776054" w:rsidP="00776054"/>
    <w:p w14:paraId="3D6F967A" w14:textId="77777777" w:rsidR="00776054" w:rsidRDefault="00776054" w:rsidP="00776054"/>
    <w:p w14:paraId="3D6F967B" w14:textId="77777777" w:rsidR="00776054" w:rsidRDefault="00776054" w:rsidP="00776054"/>
    <w:sectPr w:rsidR="00776054">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EE9A2" w14:textId="77777777" w:rsidR="00D80D9D" w:rsidRDefault="00D80D9D" w:rsidP="00A64B9C">
      <w:r>
        <w:separator/>
      </w:r>
    </w:p>
  </w:endnote>
  <w:endnote w:type="continuationSeparator" w:id="0">
    <w:p w14:paraId="728AC8C9" w14:textId="77777777" w:rsidR="00D80D9D" w:rsidRDefault="00D80D9D" w:rsidP="00A64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D6F968A" w14:textId="77777777" w:rsidR="00A64B9C" w:rsidRDefault="00A64B9C">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D6F968B" w14:textId="77777777" w:rsidR="00A64B9C" w:rsidRDefault="00A64B9C">
    <w:pPr>
      <w:pStyle w:val="Voetteks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D6F968D" w14:textId="77777777" w:rsidR="00A64B9C" w:rsidRDefault="00A64B9C">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446A6" w14:textId="77777777" w:rsidR="00D80D9D" w:rsidRDefault="00D80D9D" w:rsidP="00A64B9C">
      <w:r>
        <w:separator/>
      </w:r>
    </w:p>
  </w:footnote>
  <w:footnote w:type="continuationSeparator" w:id="0">
    <w:p w14:paraId="409966AA" w14:textId="77777777" w:rsidR="00D80D9D" w:rsidRDefault="00D80D9D" w:rsidP="00A64B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D6F9688" w14:textId="77777777" w:rsidR="00A64B9C" w:rsidRDefault="00D80D9D">
    <w:pPr>
      <w:pStyle w:val="Koptekst"/>
    </w:pPr>
    <w:r>
      <w:rPr>
        <w:noProof/>
      </w:rPr>
      <w:pict w14:anchorId="3D6F96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890" o:spid="_x0000_s2050" type="#_x0000_t75" style="position:absolute;margin-left:0;margin-top:0;width:595pt;height:842pt;z-index:-251657216;mso-position-horizontal:center;mso-position-horizontal-relative:margin;mso-position-vertical:center;mso-position-vertical-relative:margin" o:allowincell="f">
          <v:imagedata r:id="rId1" o:title="verkoop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D6F9689" w14:textId="77777777" w:rsidR="00A64B9C" w:rsidRDefault="00D80D9D">
    <w:pPr>
      <w:pStyle w:val="Koptekst"/>
    </w:pPr>
    <w:r>
      <w:rPr>
        <w:noProof/>
      </w:rPr>
      <w:pict w14:anchorId="3D6F96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891" o:spid="_x0000_s2051" type="#_x0000_t75" style="position:absolute;margin-left:0;margin-top:0;width:595pt;height:842pt;z-index:-251656192;mso-position-horizontal:center;mso-position-horizontal-relative:margin;mso-position-vertical:center;mso-position-vertical-relative:margin" o:allowincell="f">
          <v:imagedata r:id="rId1" o:title="verkoop1"/>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D6F968C" w14:textId="77777777" w:rsidR="00A64B9C" w:rsidRDefault="00D80D9D">
    <w:pPr>
      <w:pStyle w:val="Koptekst"/>
    </w:pPr>
    <w:r>
      <w:rPr>
        <w:noProof/>
      </w:rPr>
      <w:pict w14:anchorId="3D6F9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889" o:spid="_x0000_s2049" type="#_x0000_t75" style="position:absolute;margin-left:0;margin-top:0;width:595pt;height:842pt;z-index:-251658240;mso-position-horizontal:center;mso-position-horizontal-relative:margin;mso-position-vertical:center;mso-position-vertical-relative:margin" o:allowincell="f">
          <v:imagedata r:id="rId1" o:title="verkoop1"/>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5E62"/>
    <w:multiLevelType w:val="hybridMultilevel"/>
    <w:tmpl w:val="4B186B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F072C04"/>
    <w:multiLevelType w:val="hybridMultilevel"/>
    <w:tmpl w:val="8ED635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EE83970"/>
    <w:multiLevelType w:val="hybridMultilevel"/>
    <w:tmpl w:val="97201C22"/>
    <w:lvl w:ilvl="0" w:tplc="8E827606">
      <w:start w:val="1"/>
      <w:numFmt w:val="bullet"/>
      <w:lvlText w:val="–"/>
      <w:lvlJc w:val="left"/>
      <w:pPr>
        <w:ind w:left="13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EA25C14">
      <w:start w:val="1"/>
      <w:numFmt w:val="bullet"/>
      <w:lvlText w:val="o"/>
      <w:lvlJc w:val="left"/>
      <w:pPr>
        <w:ind w:left="20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49080EC">
      <w:start w:val="1"/>
      <w:numFmt w:val="bullet"/>
      <w:lvlText w:val="▪"/>
      <w:lvlJc w:val="left"/>
      <w:pPr>
        <w:ind w:left="27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F8ED3D0">
      <w:start w:val="1"/>
      <w:numFmt w:val="bullet"/>
      <w:lvlText w:val="•"/>
      <w:lvlJc w:val="left"/>
      <w:pPr>
        <w:ind w:left="34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DF82DBE">
      <w:start w:val="1"/>
      <w:numFmt w:val="bullet"/>
      <w:lvlText w:val="o"/>
      <w:lvlJc w:val="left"/>
      <w:pPr>
        <w:ind w:left="42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74CDFB4">
      <w:start w:val="1"/>
      <w:numFmt w:val="bullet"/>
      <w:lvlText w:val="▪"/>
      <w:lvlJc w:val="left"/>
      <w:pPr>
        <w:ind w:left="49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8408A28">
      <w:start w:val="1"/>
      <w:numFmt w:val="bullet"/>
      <w:lvlText w:val="•"/>
      <w:lvlJc w:val="left"/>
      <w:pPr>
        <w:ind w:left="56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FFE6BE4">
      <w:start w:val="1"/>
      <w:numFmt w:val="bullet"/>
      <w:lvlText w:val="o"/>
      <w:lvlJc w:val="left"/>
      <w:pPr>
        <w:ind w:left="63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704DB10">
      <w:start w:val="1"/>
      <w:numFmt w:val="bullet"/>
      <w:lvlText w:val="▪"/>
      <w:lvlJc w:val="left"/>
      <w:pPr>
        <w:ind w:left="70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nsid w:val="3ECC59D8"/>
    <w:multiLevelType w:val="hybridMultilevel"/>
    <w:tmpl w:val="D820C69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nsid w:val="3FD93421"/>
    <w:multiLevelType w:val="hybridMultilevel"/>
    <w:tmpl w:val="1BD05C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A541A30"/>
    <w:multiLevelType w:val="hybridMultilevel"/>
    <w:tmpl w:val="A3B0FEDC"/>
    <w:lvl w:ilvl="0" w:tplc="D88AA38A">
      <w:start w:val="1"/>
      <w:numFmt w:val="bullet"/>
      <w:lvlText w:val="–"/>
      <w:lvlJc w:val="left"/>
      <w:pPr>
        <w:ind w:left="13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9705A2E">
      <w:start w:val="1"/>
      <w:numFmt w:val="bullet"/>
      <w:lvlText w:val="•"/>
      <w:lvlJc w:val="left"/>
      <w:pPr>
        <w:ind w:left="17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6F66A84">
      <w:start w:val="1"/>
      <w:numFmt w:val="bullet"/>
      <w:lvlText w:val="▪"/>
      <w:lvlJc w:val="left"/>
      <w:pPr>
        <w:ind w:left="24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8189E72">
      <w:start w:val="1"/>
      <w:numFmt w:val="bullet"/>
      <w:lvlText w:val="•"/>
      <w:lvlJc w:val="left"/>
      <w:pPr>
        <w:ind w:left="31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33ABCFC">
      <w:start w:val="1"/>
      <w:numFmt w:val="bullet"/>
      <w:lvlText w:val="o"/>
      <w:lvlJc w:val="left"/>
      <w:pPr>
        <w:ind w:left="38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D26152A">
      <w:start w:val="1"/>
      <w:numFmt w:val="bullet"/>
      <w:lvlText w:val="▪"/>
      <w:lvlJc w:val="left"/>
      <w:pPr>
        <w:ind w:left="45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3ECBCE6">
      <w:start w:val="1"/>
      <w:numFmt w:val="bullet"/>
      <w:lvlText w:val="•"/>
      <w:lvlJc w:val="left"/>
      <w:pPr>
        <w:ind w:left="53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7946B9A">
      <w:start w:val="1"/>
      <w:numFmt w:val="bullet"/>
      <w:lvlText w:val="o"/>
      <w:lvlJc w:val="left"/>
      <w:pPr>
        <w:ind w:left="60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F92918E">
      <w:start w:val="1"/>
      <w:numFmt w:val="bullet"/>
      <w:lvlText w:val="▪"/>
      <w:lvlJc w:val="left"/>
      <w:pPr>
        <w:ind w:left="67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B9C"/>
    <w:rsid w:val="00012F19"/>
    <w:rsid w:val="000145AE"/>
    <w:rsid w:val="00015EC2"/>
    <w:rsid w:val="000179A0"/>
    <w:rsid w:val="00021364"/>
    <w:rsid w:val="00021A99"/>
    <w:rsid w:val="000252F9"/>
    <w:rsid w:val="00036E8E"/>
    <w:rsid w:val="00050D74"/>
    <w:rsid w:val="0005473B"/>
    <w:rsid w:val="00061BF6"/>
    <w:rsid w:val="000773F3"/>
    <w:rsid w:val="00082AA5"/>
    <w:rsid w:val="000900B6"/>
    <w:rsid w:val="000A02A5"/>
    <w:rsid w:val="000B71B4"/>
    <w:rsid w:val="000C283A"/>
    <w:rsid w:val="000D2DC2"/>
    <w:rsid w:val="000D2E46"/>
    <w:rsid w:val="000E637F"/>
    <w:rsid w:val="000F2321"/>
    <w:rsid w:val="000F3B00"/>
    <w:rsid w:val="00115008"/>
    <w:rsid w:val="0012332C"/>
    <w:rsid w:val="00141756"/>
    <w:rsid w:val="0014199E"/>
    <w:rsid w:val="00146026"/>
    <w:rsid w:val="001732D8"/>
    <w:rsid w:val="00186AA6"/>
    <w:rsid w:val="001B2584"/>
    <w:rsid w:val="001B6BD9"/>
    <w:rsid w:val="001D6B90"/>
    <w:rsid w:val="001D6EE7"/>
    <w:rsid w:val="0020368E"/>
    <w:rsid w:val="00203C5B"/>
    <w:rsid w:val="002047DE"/>
    <w:rsid w:val="00215C71"/>
    <w:rsid w:val="00233808"/>
    <w:rsid w:val="00235DED"/>
    <w:rsid w:val="00237FCD"/>
    <w:rsid w:val="00247260"/>
    <w:rsid w:val="00250EB8"/>
    <w:rsid w:val="00254BF4"/>
    <w:rsid w:val="002744BC"/>
    <w:rsid w:val="00282D11"/>
    <w:rsid w:val="00283E9E"/>
    <w:rsid w:val="00287F5C"/>
    <w:rsid w:val="002A449E"/>
    <w:rsid w:val="002A5CD9"/>
    <w:rsid w:val="002C39D1"/>
    <w:rsid w:val="002D3188"/>
    <w:rsid w:val="002E0511"/>
    <w:rsid w:val="002F53AA"/>
    <w:rsid w:val="00307E20"/>
    <w:rsid w:val="00316051"/>
    <w:rsid w:val="0031749F"/>
    <w:rsid w:val="00321AE1"/>
    <w:rsid w:val="0032432C"/>
    <w:rsid w:val="00330671"/>
    <w:rsid w:val="00332F91"/>
    <w:rsid w:val="003473AA"/>
    <w:rsid w:val="003515AE"/>
    <w:rsid w:val="00361792"/>
    <w:rsid w:val="003675F2"/>
    <w:rsid w:val="0037133D"/>
    <w:rsid w:val="00380114"/>
    <w:rsid w:val="003841F2"/>
    <w:rsid w:val="003A136A"/>
    <w:rsid w:val="003A7B4C"/>
    <w:rsid w:val="003C246C"/>
    <w:rsid w:val="00404C3F"/>
    <w:rsid w:val="00406F00"/>
    <w:rsid w:val="00412DE9"/>
    <w:rsid w:val="00415A77"/>
    <w:rsid w:val="00416E29"/>
    <w:rsid w:val="004175E9"/>
    <w:rsid w:val="004448D9"/>
    <w:rsid w:val="00451CA6"/>
    <w:rsid w:val="00462DAB"/>
    <w:rsid w:val="00494CE3"/>
    <w:rsid w:val="004A10F3"/>
    <w:rsid w:val="004A3C24"/>
    <w:rsid w:val="004A6E21"/>
    <w:rsid w:val="004D36AC"/>
    <w:rsid w:val="004D4566"/>
    <w:rsid w:val="004E6A8F"/>
    <w:rsid w:val="004F411E"/>
    <w:rsid w:val="005043F4"/>
    <w:rsid w:val="00505F15"/>
    <w:rsid w:val="005102B8"/>
    <w:rsid w:val="00520C9C"/>
    <w:rsid w:val="005302E0"/>
    <w:rsid w:val="00530B41"/>
    <w:rsid w:val="005354B0"/>
    <w:rsid w:val="00535959"/>
    <w:rsid w:val="00537C73"/>
    <w:rsid w:val="00554717"/>
    <w:rsid w:val="00573A56"/>
    <w:rsid w:val="005758CB"/>
    <w:rsid w:val="00577A4F"/>
    <w:rsid w:val="00580BA1"/>
    <w:rsid w:val="00584A51"/>
    <w:rsid w:val="005A6999"/>
    <w:rsid w:val="005B35FD"/>
    <w:rsid w:val="005C1B13"/>
    <w:rsid w:val="005D45AF"/>
    <w:rsid w:val="005D647D"/>
    <w:rsid w:val="005E0FDB"/>
    <w:rsid w:val="005E5048"/>
    <w:rsid w:val="005E7796"/>
    <w:rsid w:val="00601332"/>
    <w:rsid w:val="00630EF1"/>
    <w:rsid w:val="00644066"/>
    <w:rsid w:val="006531AF"/>
    <w:rsid w:val="00661A64"/>
    <w:rsid w:val="00664581"/>
    <w:rsid w:val="006645A2"/>
    <w:rsid w:val="00681FE3"/>
    <w:rsid w:val="00685B66"/>
    <w:rsid w:val="00692BC9"/>
    <w:rsid w:val="006A0445"/>
    <w:rsid w:val="006A0489"/>
    <w:rsid w:val="006A593B"/>
    <w:rsid w:val="006B0154"/>
    <w:rsid w:val="006B77A2"/>
    <w:rsid w:val="006D07C0"/>
    <w:rsid w:val="006D47C0"/>
    <w:rsid w:val="006F4C77"/>
    <w:rsid w:val="00702089"/>
    <w:rsid w:val="00713C7E"/>
    <w:rsid w:val="00714A8D"/>
    <w:rsid w:val="00716CB3"/>
    <w:rsid w:val="00723AA5"/>
    <w:rsid w:val="00730615"/>
    <w:rsid w:val="0073218F"/>
    <w:rsid w:val="0073378A"/>
    <w:rsid w:val="00743B0F"/>
    <w:rsid w:val="007658D7"/>
    <w:rsid w:val="007704A5"/>
    <w:rsid w:val="00776054"/>
    <w:rsid w:val="007B2C61"/>
    <w:rsid w:val="007E4ED9"/>
    <w:rsid w:val="007F3E6F"/>
    <w:rsid w:val="00802AD3"/>
    <w:rsid w:val="00803560"/>
    <w:rsid w:val="00822499"/>
    <w:rsid w:val="0082299A"/>
    <w:rsid w:val="008235EB"/>
    <w:rsid w:val="00823739"/>
    <w:rsid w:val="0084517E"/>
    <w:rsid w:val="00845EB4"/>
    <w:rsid w:val="00865BA7"/>
    <w:rsid w:val="00870BC9"/>
    <w:rsid w:val="0087179C"/>
    <w:rsid w:val="00881B39"/>
    <w:rsid w:val="00892113"/>
    <w:rsid w:val="00894860"/>
    <w:rsid w:val="008A0BF0"/>
    <w:rsid w:val="008A40EF"/>
    <w:rsid w:val="008D37CF"/>
    <w:rsid w:val="008F1824"/>
    <w:rsid w:val="00902B2D"/>
    <w:rsid w:val="00905F05"/>
    <w:rsid w:val="00945AE1"/>
    <w:rsid w:val="00953866"/>
    <w:rsid w:val="00957D57"/>
    <w:rsid w:val="00965380"/>
    <w:rsid w:val="00974A2A"/>
    <w:rsid w:val="00980F9F"/>
    <w:rsid w:val="00991ABE"/>
    <w:rsid w:val="00992084"/>
    <w:rsid w:val="009A0BD3"/>
    <w:rsid w:val="009A2344"/>
    <w:rsid w:val="009B04B4"/>
    <w:rsid w:val="009B0DEB"/>
    <w:rsid w:val="009C23E6"/>
    <w:rsid w:val="009D6BD2"/>
    <w:rsid w:val="009E2697"/>
    <w:rsid w:val="009E3215"/>
    <w:rsid w:val="00A305CB"/>
    <w:rsid w:val="00A332CD"/>
    <w:rsid w:val="00A42220"/>
    <w:rsid w:val="00A57E8B"/>
    <w:rsid w:val="00A63653"/>
    <w:rsid w:val="00A64B9C"/>
    <w:rsid w:val="00A74A0D"/>
    <w:rsid w:val="00A85752"/>
    <w:rsid w:val="00AC1CCF"/>
    <w:rsid w:val="00AC35A9"/>
    <w:rsid w:val="00AC7656"/>
    <w:rsid w:val="00AD4B34"/>
    <w:rsid w:val="00AE57D8"/>
    <w:rsid w:val="00AF2EA3"/>
    <w:rsid w:val="00B026C4"/>
    <w:rsid w:val="00B22CBF"/>
    <w:rsid w:val="00B27215"/>
    <w:rsid w:val="00B33DE9"/>
    <w:rsid w:val="00B34BD2"/>
    <w:rsid w:val="00B50F79"/>
    <w:rsid w:val="00B608BE"/>
    <w:rsid w:val="00B671CD"/>
    <w:rsid w:val="00B84F88"/>
    <w:rsid w:val="00BB1446"/>
    <w:rsid w:val="00BC47CB"/>
    <w:rsid w:val="00BC6AA3"/>
    <w:rsid w:val="00BE0ABF"/>
    <w:rsid w:val="00BE2B1B"/>
    <w:rsid w:val="00BF0836"/>
    <w:rsid w:val="00C1007B"/>
    <w:rsid w:val="00C17891"/>
    <w:rsid w:val="00C236BD"/>
    <w:rsid w:val="00C24584"/>
    <w:rsid w:val="00C42BCB"/>
    <w:rsid w:val="00C439D9"/>
    <w:rsid w:val="00C5139E"/>
    <w:rsid w:val="00C54F3D"/>
    <w:rsid w:val="00C7258C"/>
    <w:rsid w:val="00C727FB"/>
    <w:rsid w:val="00C804E7"/>
    <w:rsid w:val="00C857DB"/>
    <w:rsid w:val="00CA608D"/>
    <w:rsid w:val="00CA64EF"/>
    <w:rsid w:val="00CB6355"/>
    <w:rsid w:val="00CB7FCA"/>
    <w:rsid w:val="00CC6033"/>
    <w:rsid w:val="00CD2790"/>
    <w:rsid w:val="00CF277D"/>
    <w:rsid w:val="00D12EDA"/>
    <w:rsid w:val="00D13DC8"/>
    <w:rsid w:val="00D14D4D"/>
    <w:rsid w:val="00D25412"/>
    <w:rsid w:val="00D32A0A"/>
    <w:rsid w:val="00D66478"/>
    <w:rsid w:val="00D80D9D"/>
    <w:rsid w:val="00D848C5"/>
    <w:rsid w:val="00DB501C"/>
    <w:rsid w:val="00DE525A"/>
    <w:rsid w:val="00DF74B1"/>
    <w:rsid w:val="00DF7B5B"/>
    <w:rsid w:val="00E003C1"/>
    <w:rsid w:val="00E019B1"/>
    <w:rsid w:val="00E04E83"/>
    <w:rsid w:val="00E16D91"/>
    <w:rsid w:val="00E1713A"/>
    <w:rsid w:val="00E27753"/>
    <w:rsid w:val="00E45367"/>
    <w:rsid w:val="00E474BE"/>
    <w:rsid w:val="00E64629"/>
    <w:rsid w:val="00E667E3"/>
    <w:rsid w:val="00E904D2"/>
    <w:rsid w:val="00E93734"/>
    <w:rsid w:val="00E9664A"/>
    <w:rsid w:val="00EA067D"/>
    <w:rsid w:val="00EC711D"/>
    <w:rsid w:val="00EE54A0"/>
    <w:rsid w:val="00F002A9"/>
    <w:rsid w:val="00F15351"/>
    <w:rsid w:val="00F2495D"/>
    <w:rsid w:val="00F3301C"/>
    <w:rsid w:val="00F42B1E"/>
    <w:rsid w:val="00F60B99"/>
    <w:rsid w:val="00F62FAD"/>
    <w:rsid w:val="00F641D8"/>
    <w:rsid w:val="00F64A8E"/>
    <w:rsid w:val="00F74754"/>
    <w:rsid w:val="00F87F02"/>
    <w:rsid w:val="00F910E0"/>
    <w:rsid w:val="00FA6E0F"/>
    <w:rsid w:val="00FB548A"/>
    <w:rsid w:val="00FC6614"/>
    <w:rsid w:val="00FD6847"/>
    <w:rsid w:val="00FE0371"/>
    <w:rsid w:val="00FE1237"/>
    <w:rsid w:val="00FF6FCA"/>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D6F960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ard">
    <w:name w:val="Normal"/>
    <w:qFormat/>
    <w:rPr>
      <w:rFonts w:ascii="Arial" w:hAnsi="Arial"/>
      <w:sz w:val="22"/>
      <w:szCs w:val="24"/>
    </w:rPr>
  </w:style>
  <w:style w:type="paragraph" w:styleId="Kop3">
    <w:name w:val="heading 3"/>
    <w:next w:val="Standaard"/>
    <w:link w:val="Kop3Teken"/>
    <w:uiPriority w:val="9"/>
    <w:unhideWhenUsed/>
    <w:qFormat/>
    <w:rsid w:val="00776054"/>
    <w:pPr>
      <w:keepNext/>
      <w:keepLines/>
      <w:spacing w:after="236" w:line="259" w:lineRule="auto"/>
      <w:ind w:left="2153" w:hanging="10"/>
      <w:outlineLvl w:val="2"/>
    </w:pPr>
    <w:rPr>
      <w:rFonts w:ascii="Calibri" w:eastAsia="Calibri" w:hAnsi="Calibri" w:cs="Calibri"/>
      <w:b/>
      <w:color w:val="000000"/>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Teken"/>
    <w:rsid w:val="00A64B9C"/>
    <w:pPr>
      <w:tabs>
        <w:tab w:val="center" w:pos="4536"/>
        <w:tab w:val="right" w:pos="9072"/>
      </w:tabs>
    </w:pPr>
  </w:style>
  <w:style w:type="character" w:customStyle="1" w:styleId="KoptekstTeken">
    <w:name w:val="Koptekst Teken"/>
    <w:basedOn w:val="Standaardalinea-lettertype"/>
    <w:link w:val="Koptekst"/>
    <w:rsid w:val="00A64B9C"/>
    <w:rPr>
      <w:rFonts w:ascii="Arial" w:hAnsi="Arial"/>
      <w:sz w:val="22"/>
      <w:szCs w:val="24"/>
    </w:rPr>
  </w:style>
  <w:style w:type="paragraph" w:styleId="Voettekst">
    <w:name w:val="footer"/>
    <w:basedOn w:val="Standaard"/>
    <w:link w:val="VoettekstTeken"/>
    <w:rsid w:val="00A64B9C"/>
    <w:pPr>
      <w:tabs>
        <w:tab w:val="center" w:pos="4536"/>
        <w:tab w:val="right" w:pos="9072"/>
      </w:tabs>
    </w:pPr>
  </w:style>
  <w:style w:type="character" w:customStyle="1" w:styleId="VoettekstTeken">
    <w:name w:val="Voettekst Teken"/>
    <w:basedOn w:val="Standaardalinea-lettertype"/>
    <w:link w:val="Voettekst"/>
    <w:rsid w:val="00A64B9C"/>
    <w:rPr>
      <w:rFonts w:ascii="Arial" w:hAnsi="Arial"/>
      <w:sz w:val="22"/>
      <w:szCs w:val="24"/>
    </w:rPr>
  </w:style>
  <w:style w:type="character" w:customStyle="1" w:styleId="Kop3Teken">
    <w:name w:val="Kop 3 Teken"/>
    <w:basedOn w:val="Standaardalinea-lettertype"/>
    <w:link w:val="Kop3"/>
    <w:rsid w:val="00776054"/>
    <w:rPr>
      <w:rFonts w:ascii="Calibri" w:eastAsia="Calibri" w:hAnsi="Calibri" w:cs="Calibri"/>
      <w:b/>
      <w:color w:val="000000"/>
      <w:szCs w:val="22"/>
    </w:rPr>
  </w:style>
  <w:style w:type="paragraph" w:styleId="Lijstalinea">
    <w:name w:val="List Paragraph"/>
    <w:basedOn w:val="Standaard"/>
    <w:uiPriority w:val="34"/>
    <w:qFormat/>
    <w:rsid w:val="00776054"/>
    <w:pPr>
      <w:ind w:left="720"/>
      <w:contextualSpacing/>
    </w:pPr>
  </w:style>
  <w:style w:type="paragraph" w:styleId="Ballontekst">
    <w:name w:val="Balloon Text"/>
    <w:basedOn w:val="Standaard"/>
    <w:link w:val="BallontekstTeken"/>
    <w:rsid w:val="00776054"/>
    <w:rPr>
      <w:rFonts w:ascii="Tahoma" w:hAnsi="Tahoma" w:cs="Tahoma"/>
      <w:sz w:val="16"/>
      <w:szCs w:val="16"/>
    </w:rPr>
  </w:style>
  <w:style w:type="character" w:customStyle="1" w:styleId="BallontekstTeken">
    <w:name w:val="Ballontekst Teken"/>
    <w:basedOn w:val="Standaardalinea-lettertype"/>
    <w:link w:val="Ballontekst"/>
    <w:rsid w:val="007760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google.nl/url?sa=i&amp;rct=j&amp;q=&amp;esrc=s&amp;frm=1&amp;source=images&amp;cd=&amp;cad=rja&amp;docid=bZHXbLuoLikufM&amp;tbnid=dME3vbGuWLmraM:&amp;ved=0CAUQjRw&amp;url=http://www.bndestem.nl/foto-s/jaaroverzicht-roosendaal-1.3580428&amp;ei=Hiv6Uu-BC-qs0QX7voHADA&amp;psig=AFQjCNHtLHokcz93rxERzfyo3WIeyHauHQ&amp;ust=1392213114413226" TargetMode="External"/><Relationship Id="rId11" Type="http://schemas.openxmlformats.org/officeDocument/2006/relationships/image" Target="media/image1.jpeg"/><Relationship Id="rId12" Type="http://schemas.openxmlformats.org/officeDocument/2006/relationships/hyperlink" Target="http://www.google.nl/url?sa=i&amp;rct=j&amp;q=&amp;esrc=s&amp;frm=1&amp;source=images&amp;cd=&amp;cad=rja&amp;docid=bZHXbLuoLikufM&amp;tbnid=dME3vbGuWLmraM:&amp;ved=0CAUQjRw&amp;url=http%3A%2F%2Fwww.bndestem.nl%2Ffoto-s%2Fjaaroverzicht-roosendaal-1.3580428&amp;ei=Hiv6Uu-BC-qs0QX7voHADA&amp;psig=AFQjCNHtLHokcz93rxERzfyo3WIeyHauHQ&amp;ust=1392213114413226" TargetMode="External"/><Relationship Id="rId13" Type="http://schemas.openxmlformats.org/officeDocument/2006/relationships/image" Target="media/image10.jpe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C6B94827B8D541808A107F3E5D8651" ma:contentTypeVersion="0" ma:contentTypeDescription="Een nieuw document maken." ma:contentTypeScope="" ma:versionID="ea62333f08df1fb7aa6771732ca413d7">
  <xsd:schema xmlns:xsd="http://www.w3.org/2001/XMLSchema" xmlns:xs="http://www.w3.org/2001/XMLSchema" xmlns:p="http://schemas.microsoft.com/office/2006/metadata/properties" targetNamespace="http://schemas.microsoft.com/office/2006/metadata/properties" ma:root="true" ma:fieldsID="f52fd9f27e7948991e9fec5aa2f754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9B7A55-0558-4ED8-BEE1-5CFFB98586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6BD9A7-1CE2-4077-AC80-BFB86D18E895}"/>
</file>

<file path=customXml/itemProps3.xml><?xml version="1.0" encoding="utf-8"?>
<ds:datastoreItem xmlns:ds="http://schemas.openxmlformats.org/officeDocument/2006/customXml" ds:itemID="{23ED0B16-182F-4004-AAD9-979DB61B1A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Words>
  <Characters>97</Characters>
  <Application>Microsoft Macintosh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Ferwerda</dc:creator>
  <cp:lastModifiedBy>Microsoft Office-gebruiker</cp:lastModifiedBy>
  <cp:revision>2</cp:revision>
  <dcterms:created xsi:type="dcterms:W3CDTF">2017-03-12T16:17:00Z</dcterms:created>
  <dcterms:modified xsi:type="dcterms:W3CDTF">2017-03-12T16:17:00Z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0x010100FFC6B94827B8D541808A107F3E5D8651</vt:lpwstr>
  </property>
  <property fmtid="{D5CDD505-2E9C-101B-9397-08002B2CF9AE}" pid="3" name="IsMyDocuments">
    <vt:bool>true</vt:bool>
  </property>
</Properties>
</file>